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35263" w14:textId="77777777" w:rsidR="00121002" w:rsidRDefault="00121002" w:rsidP="00121002">
      <w:pPr>
        <w:jc w:val="center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Atlanta Regional Commission</w:t>
      </w:r>
    </w:p>
    <w:p w14:paraId="0FD8A963" w14:textId="5BAF7B18" w:rsidR="000334DE" w:rsidRDefault="000334DE" w:rsidP="000334DE">
      <w:pPr>
        <w:jc w:val="center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 xml:space="preserve">FY2023 &amp; FY2024 Applicant Transmittal Cover Page for </w:t>
      </w:r>
      <w:r w:rsidR="00A135F9">
        <w:rPr>
          <w:rFonts w:ascii="Calibri" w:hAnsi="Calibri" w:cs="Calibri"/>
          <w:b/>
          <w:sz w:val="28"/>
          <w:szCs w:val="24"/>
        </w:rPr>
        <w:t xml:space="preserve">OAA </w:t>
      </w:r>
      <w:r>
        <w:rPr>
          <w:rFonts w:ascii="Calibri" w:hAnsi="Calibri" w:cs="Calibri"/>
          <w:b/>
          <w:sz w:val="28"/>
          <w:szCs w:val="24"/>
        </w:rPr>
        <w:t>services</w:t>
      </w:r>
    </w:p>
    <w:p w14:paraId="05E6EED2" w14:textId="77777777" w:rsidR="000334DE" w:rsidRPr="009B01B0" w:rsidRDefault="000334DE" w:rsidP="000334DE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*</w:t>
      </w:r>
      <w:r w:rsidRPr="009B01B0">
        <w:rPr>
          <w:rFonts w:ascii="Calibri" w:hAnsi="Calibri" w:cs="Calibri"/>
          <w:b/>
          <w:szCs w:val="24"/>
        </w:rPr>
        <w:t>No individuals may apply*</w:t>
      </w:r>
    </w:p>
    <w:tbl>
      <w:tblPr>
        <w:tblpPr w:leftFromText="180" w:rightFromText="180" w:vertAnchor="page" w:horzAnchor="margin" w:tblpY="2491"/>
        <w:tblW w:w="9155" w:type="dxa"/>
        <w:tblLayout w:type="fixed"/>
        <w:tblLook w:val="0000" w:firstRow="0" w:lastRow="0" w:firstColumn="0" w:lastColumn="0" w:noHBand="0" w:noVBand="0"/>
      </w:tblPr>
      <w:tblGrid>
        <w:gridCol w:w="2335"/>
        <w:gridCol w:w="6820"/>
      </w:tblGrid>
      <w:tr w:rsidR="009F7BAA" w:rsidRPr="00062EBC" w14:paraId="38DE420D" w14:textId="77777777" w:rsidTr="009F7BAA">
        <w:trPr>
          <w:cantSplit/>
        </w:trPr>
        <w:tc>
          <w:tcPr>
            <w:tcW w:w="2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0851AE" w14:textId="77777777" w:rsidR="009F7BAA" w:rsidRPr="00062EBC" w:rsidRDefault="009F7BAA" w:rsidP="00BF5908">
            <w:pPr>
              <w:rPr>
                <w:rFonts w:ascii="Calibri" w:hAnsi="Calibri" w:cs="Calibri"/>
                <w:b/>
                <w:szCs w:val="24"/>
              </w:rPr>
            </w:pPr>
            <w:r w:rsidRPr="00062EBC">
              <w:rPr>
                <w:rFonts w:ascii="Calibri" w:hAnsi="Calibri" w:cs="Calibri"/>
                <w:b/>
                <w:szCs w:val="24"/>
              </w:rPr>
              <w:t xml:space="preserve">AGENCY NAME: </w:t>
            </w:r>
          </w:p>
        </w:tc>
        <w:tc>
          <w:tcPr>
            <w:tcW w:w="6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49614" w14:textId="28FE0EEF" w:rsidR="009F7BAA" w:rsidRPr="00062EBC" w:rsidRDefault="009F7BAA" w:rsidP="00BF5908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0334DE" w:rsidRPr="00062EBC" w14:paraId="170EFE27" w14:textId="77777777" w:rsidTr="00BF5908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98BCD2" w14:textId="77777777" w:rsidR="000334DE" w:rsidRPr="00062EBC" w:rsidRDefault="000334DE" w:rsidP="00BF5908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County: 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A4CD" w14:textId="77777777" w:rsidR="000334DE" w:rsidRPr="00062EBC" w:rsidRDefault="000334DE" w:rsidP="00BF5908">
            <w:pPr>
              <w:rPr>
                <w:rFonts w:ascii="Calibri" w:hAnsi="Calibri" w:cs="Calibri"/>
                <w:szCs w:val="24"/>
              </w:rPr>
            </w:pPr>
          </w:p>
        </w:tc>
      </w:tr>
      <w:tr w:rsidR="000334DE" w:rsidRPr="00062EBC" w14:paraId="0B8F8E7C" w14:textId="77777777" w:rsidTr="00BF5908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38E20E" w14:textId="77777777" w:rsidR="000334DE" w:rsidRPr="00062EBC" w:rsidRDefault="000334DE" w:rsidP="00BF5908">
            <w:pPr>
              <w:rPr>
                <w:rFonts w:ascii="Calibri" w:hAnsi="Calibri" w:cs="Calibri"/>
                <w:color w:val="D9D9D9" w:themeColor="background1" w:themeShade="D9"/>
                <w:szCs w:val="24"/>
              </w:rPr>
            </w:pPr>
            <w:r w:rsidRPr="00062EBC">
              <w:rPr>
                <w:rFonts w:ascii="Calibri" w:hAnsi="Calibri" w:cs="Calibri"/>
                <w:szCs w:val="24"/>
              </w:rPr>
              <w:t>Address: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FC4A" w14:textId="77777777" w:rsidR="000334DE" w:rsidRPr="00062EBC" w:rsidRDefault="000334DE" w:rsidP="00BF5908">
            <w:pPr>
              <w:rPr>
                <w:rFonts w:ascii="Calibri" w:hAnsi="Calibri" w:cs="Calibri"/>
                <w:szCs w:val="24"/>
              </w:rPr>
            </w:pPr>
          </w:p>
        </w:tc>
      </w:tr>
      <w:tr w:rsidR="000334DE" w:rsidRPr="00062EBC" w14:paraId="3A2EF330" w14:textId="77777777" w:rsidTr="00BF5908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59D83B" w14:textId="77777777" w:rsidR="000334DE" w:rsidRDefault="000334DE" w:rsidP="00BF5908">
            <w:pPr>
              <w:pStyle w:val="NoSpacing"/>
              <w:rPr>
                <w:rFonts w:ascii="Calibri" w:hAnsi="Calibri" w:cs="Calibri"/>
                <w:szCs w:val="24"/>
              </w:rPr>
            </w:pPr>
            <w:r w:rsidRPr="00062EBC">
              <w:rPr>
                <w:rFonts w:ascii="Calibri" w:hAnsi="Calibri" w:cs="Calibri"/>
                <w:szCs w:val="24"/>
              </w:rPr>
              <w:t>City/State/Zip Code:</w:t>
            </w:r>
          </w:p>
          <w:p w14:paraId="1AC91738" w14:textId="77777777" w:rsidR="000334DE" w:rsidRPr="00062EBC" w:rsidRDefault="000334DE" w:rsidP="00BF5908">
            <w:pPr>
              <w:pStyle w:val="NoSpacing"/>
              <w:rPr>
                <w:rFonts w:ascii="Calibri" w:hAnsi="Calibri" w:cs="Calibri"/>
                <w:color w:val="D9D9D9" w:themeColor="background1" w:themeShade="D9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8C7345" w14:textId="77777777" w:rsidR="000334DE" w:rsidRPr="00062EBC" w:rsidRDefault="000334DE" w:rsidP="00BF5908">
            <w:pPr>
              <w:pStyle w:val="NoSpacing"/>
              <w:rPr>
                <w:rFonts w:ascii="Calibri" w:hAnsi="Calibri" w:cs="Calibri"/>
                <w:szCs w:val="24"/>
              </w:rPr>
            </w:pPr>
          </w:p>
        </w:tc>
      </w:tr>
      <w:tr w:rsidR="000334DE" w:rsidRPr="00062EBC" w14:paraId="15D60ADC" w14:textId="77777777" w:rsidTr="00BF5908">
        <w:tc>
          <w:tcPr>
            <w:tcW w:w="2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34391A" w14:textId="77777777" w:rsidR="000334DE" w:rsidRPr="002E4EF9" w:rsidRDefault="000334DE" w:rsidP="00BF5908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EXECUTIVE </w:t>
            </w:r>
            <w:r w:rsidRPr="002E4EF9">
              <w:rPr>
                <w:rFonts w:ascii="Calibri" w:hAnsi="Calibri" w:cs="Calibri"/>
                <w:b/>
                <w:szCs w:val="24"/>
              </w:rPr>
              <w:t>DIRECTOR:</w:t>
            </w:r>
          </w:p>
          <w:p w14:paraId="0C7F6AEC" w14:textId="77777777" w:rsidR="000334DE" w:rsidRPr="00062EBC" w:rsidRDefault="000334DE" w:rsidP="00BF5908">
            <w:pPr>
              <w:pStyle w:val="NoSpacing"/>
              <w:rPr>
                <w:rFonts w:ascii="Calibri" w:hAnsi="Calibri" w:cs="Calibri"/>
                <w:szCs w:val="24"/>
              </w:rPr>
            </w:pPr>
          </w:p>
        </w:tc>
        <w:tc>
          <w:tcPr>
            <w:tcW w:w="6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965C" w14:textId="77777777" w:rsidR="000334DE" w:rsidRPr="00062EBC" w:rsidRDefault="000334DE" w:rsidP="00BF5908">
            <w:pPr>
              <w:pStyle w:val="NoSpacing"/>
              <w:rPr>
                <w:rFonts w:ascii="Calibri" w:hAnsi="Calibri" w:cs="Calibri"/>
                <w:szCs w:val="24"/>
              </w:rPr>
            </w:pPr>
          </w:p>
        </w:tc>
      </w:tr>
      <w:tr w:rsidR="000334DE" w:rsidRPr="00062EBC" w14:paraId="6F8BE011" w14:textId="77777777" w:rsidTr="00BF5908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6B5FAE" w14:textId="77777777" w:rsidR="000334DE" w:rsidRDefault="000334DE" w:rsidP="00BF5908">
            <w:pPr>
              <w:pStyle w:val="NoSpacing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Email &amp; phone:</w:t>
            </w:r>
          </w:p>
          <w:p w14:paraId="6542742B" w14:textId="77777777" w:rsidR="000334DE" w:rsidRPr="00062EBC" w:rsidRDefault="000334DE" w:rsidP="00BF5908">
            <w:pPr>
              <w:pStyle w:val="NoSpacing"/>
              <w:rPr>
                <w:rFonts w:ascii="Calibri" w:hAnsi="Calibri" w:cs="Calibri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8D48" w14:textId="77777777" w:rsidR="000334DE" w:rsidRPr="00062EBC" w:rsidRDefault="000334DE" w:rsidP="00BF5908">
            <w:pPr>
              <w:pStyle w:val="NoSpacing"/>
              <w:rPr>
                <w:rFonts w:ascii="Calibri" w:hAnsi="Calibri" w:cs="Calibri"/>
                <w:szCs w:val="24"/>
              </w:rPr>
            </w:pPr>
          </w:p>
        </w:tc>
      </w:tr>
      <w:tr w:rsidR="000334DE" w:rsidRPr="00062EBC" w14:paraId="7CD73BE6" w14:textId="77777777" w:rsidTr="00BF5908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1FCF01" w14:textId="77777777" w:rsidR="000334DE" w:rsidRPr="002E4EF9" w:rsidRDefault="000334DE" w:rsidP="00BF5908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  <w:r w:rsidRPr="002E4EF9">
              <w:rPr>
                <w:rFonts w:ascii="Calibri" w:hAnsi="Calibri" w:cs="Calibri"/>
                <w:b/>
                <w:szCs w:val="24"/>
              </w:rPr>
              <w:t>FINANCIAL CONTACT:</w:t>
            </w:r>
          </w:p>
          <w:p w14:paraId="335549AF" w14:textId="77777777" w:rsidR="000334DE" w:rsidRPr="00062EBC" w:rsidRDefault="000334DE" w:rsidP="00BF5908">
            <w:pPr>
              <w:pStyle w:val="NoSpacing"/>
              <w:rPr>
                <w:rFonts w:ascii="Calibri" w:hAnsi="Calibri" w:cs="Calibri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7CC3" w14:textId="77777777" w:rsidR="000334DE" w:rsidRPr="00062EBC" w:rsidRDefault="000334DE" w:rsidP="00BF5908">
            <w:pPr>
              <w:pStyle w:val="NoSpacing"/>
              <w:rPr>
                <w:rFonts w:ascii="Calibri" w:hAnsi="Calibri" w:cs="Calibri"/>
                <w:szCs w:val="24"/>
              </w:rPr>
            </w:pPr>
          </w:p>
        </w:tc>
      </w:tr>
      <w:tr w:rsidR="000334DE" w:rsidRPr="00062EBC" w14:paraId="2F1476D0" w14:textId="77777777" w:rsidTr="00BF5908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21D872" w14:textId="77777777" w:rsidR="000334DE" w:rsidRDefault="000334DE" w:rsidP="00BF5908">
            <w:pPr>
              <w:pStyle w:val="NoSpacing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Email &amp; Phone:</w:t>
            </w:r>
          </w:p>
          <w:p w14:paraId="75796AD9" w14:textId="77777777" w:rsidR="000334DE" w:rsidRPr="00062EBC" w:rsidRDefault="000334DE" w:rsidP="00BF5908">
            <w:pPr>
              <w:pStyle w:val="NoSpacing"/>
              <w:rPr>
                <w:rFonts w:ascii="Calibri" w:hAnsi="Calibri" w:cs="Calibri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04F414" w14:textId="77777777" w:rsidR="000334DE" w:rsidRPr="00062EBC" w:rsidRDefault="000334DE" w:rsidP="00BF5908">
            <w:pPr>
              <w:pStyle w:val="NoSpacing"/>
              <w:rPr>
                <w:rFonts w:ascii="Calibri" w:hAnsi="Calibri" w:cs="Calibri"/>
                <w:szCs w:val="24"/>
              </w:rPr>
            </w:pPr>
          </w:p>
        </w:tc>
      </w:tr>
    </w:tbl>
    <w:p w14:paraId="45B7B29D" w14:textId="77777777" w:rsidR="00030D23" w:rsidRDefault="00030D23" w:rsidP="00030D23">
      <w:pPr>
        <w:ind w:hanging="630"/>
        <w:rPr>
          <w:rFonts w:ascii="Calibri" w:hAnsi="Calibri" w:cs="Calibri"/>
          <w:b/>
          <w:sz w:val="28"/>
          <w:szCs w:val="24"/>
        </w:rPr>
      </w:pPr>
    </w:p>
    <w:p w14:paraId="334C19A3" w14:textId="77777777" w:rsidR="00030D23" w:rsidRDefault="00030D23" w:rsidP="00030D23">
      <w:pPr>
        <w:ind w:hanging="630"/>
        <w:rPr>
          <w:rFonts w:ascii="Calibri" w:hAnsi="Calibri" w:cs="Calibri"/>
          <w:b/>
          <w:sz w:val="28"/>
          <w:szCs w:val="24"/>
        </w:rPr>
      </w:pPr>
    </w:p>
    <w:p w14:paraId="09804B93" w14:textId="77777777" w:rsidR="00030D23" w:rsidRDefault="00030D23" w:rsidP="00030D23">
      <w:pPr>
        <w:ind w:hanging="630"/>
        <w:rPr>
          <w:rFonts w:ascii="Calibri" w:hAnsi="Calibri" w:cs="Calibri"/>
          <w:b/>
          <w:sz w:val="28"/>
          <w:szCs w:val="24"/>
        </w:rPr>
      </w:pPr>
    </w:p>
    <w:p w14:paraId="19DFF336" w14:textId="77777777" w:rsidR="00030D23" w:rsidRDefault="00030D23" w:rsidP="00030D23">
      <w:pPr>
        <w:ind w:hanging="630"/>
        <w:rPr>
          <w:rFonts w:ascii="Calibri" w:hAnsi="Calibri" w:cs="Calibri"/>
          <w:b/>
          <w:sz w:val="28"/>
          <w:szCs w:val="24"/>
        </w:rPr>
      </w:pPr>
    </w:p>
    <w:p w14:paraId="3F8229EC" w14:textId="77777777" w:rsidR="00030D23" w:rsidRDefault="00030D23" w:rsidP="00030D23">
      <w:pPr>
        <w:ind w:hanging="630"/>
        <w:rPr>
          <w:rFonts w:ascii="Calibri" w:hAnsi="Calibri" w:cs="Calibri"/>
          <w:b/>
          <w:sz w:val="28"/>
          <w:szCs w:val="24"/>
        </w:rPr>
      </w:pPr>
    </w:p>
    <w:p w14:paraId="7F8F0B43" w14:textId="77777777" w:rsidR="00030D23" w:rsidRDefault="00030D23" w:rsidP="00030D23">
      <w:pPr>
        <w:ind w:hanging="630"/>
        <w:rPr>
          <w:rFonts w:ascii="Calibri" w:hAnsi="Calibri" w:cs="Calibri"/>
          <w:b/>
          <w:sz w:val="28"/>
          <w:szCs w:val="24"/>
        </w:rPr>
      </w:pPr>
    </w:p>
    <w:p w14:paraId="2DB002F3" w14:textId="77777777" w:rsidR="00030D23" w:rsidRDefault="00030D23" w:rsidP="00030D23">
      <w:pPr>
        <w:ind w:hanging="630"/>
        <w:rPr>
          <w:rFonts w:ascii="Calibri" w:hAnsi="Calibri" w:cs="Calibri"/>
          <w:b/>
          <w:sz w:val="28"/>
          <w:szCs w:val="24"/>
        </w:rPr>
      </w:pPr>
    </w:p>
    <w:tbl>
      <w:tblPr>
        <w:tblStyle w:val="TableGrid"/>
        <w:tblpPr w:leftFromText="180" w:rightFromText="180" w:vertAnchor="page" w:horzAnchor="margin" w:tblpX="-185" w:tblpY="8731"/>
        <w:tblW w:w="11250" w:type="dxa"/>
        <w:tblLayout w:type="fixed"/>
        <w:tblLook w:val="04A0" w:firstRow="1" w:lastRow="0" w:firstColumn="1" w:lastColumn="0" w:noHBand="0" w:noVBand="1"/>
      </w:tblPr>
      <w:tblGrid>
        <w:gridCol w:w="2174"/>
        <w:gridCol w:w="1040"/>
        <w:gridCol w:w="926"/>
        <w:gridCol w:w="810"/>
        <w:gridCol w:w="900"/>
        <w:gridCol w:w="891"/>
        <w:gridCol w:w="867"/>
        <w:gridCol w:w="762"/>
        <w:gridCol w:w="1080"/>
        <w:gridCol w:w="759"/>
        <w:gridCol w:w="1041"/>
      </w:tblGrid>
      <w:tr w:rsidR="00A135F9" w14:paraId="10EF76D9" w14:textId="77777777" w:rsidTr="00A135F9">
        <w:trPr>
          <w:trHeight w:val="900"/>
        </w:trPr>
        <w:tc>
          <w:tcPr>
            <w:tcW w:w="2174" w:type="dxa"/>
            <w:shd w:val="clear" w:color="auto" w:fill="F7CAAC" w:themeFill="accent2" w:themeFillTint="66"/>
            <w:vAlign w:val="center"/>
          </w:tcPr>
          <w:p w14:paraId="2AFA604A" w14:textId="77777777" w:rsidR="00A135F9" w:rsidRPr="00062EBC" w:rsidRDefault="00A135F9" w:rsidP="00A135F9">
            <w:pPr>
              <w:spacing w:after="0"/>
              <w:jc w:val="center"/>
              <w:rPr>
                <w:b/>
                <w:sz w:val="20"/>
              </w:rPr>
            </w:pPr>
            <w:r w:rsidRPr="00062EBC">
              <w:rPr>
                <w:b/>
                <w:sz w:val="20"/>
              </w:rPr>
              <w:t>SERVICES</w:t>
            </w:r>
          </w:p>
        </w:tc>
        <w:tc>
          <w:tcPr>
            <w:tcW w:w="1040" w:type="dxa"/>
            <w:shd w:val="clear" w:color="auto" w:fill="F7CAAC" w:themeFill="accent2" w:themeFillTint="66"/>
            <w:vAlign w:val="center"/>
          </w:tcPr>
          <w:p w14:paraId="624CB9DE" w14:textId="77777777" w:rsidR="00A135F9" w:rsidRDefault="00A135F9" w:rsidP="00A135F9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Cherokee</w:t>
            </w:r>
          </w:p>
        </w:tc>
        <w:tc>
          <w:tcPr>
            <w:tcW w:w="926" w:type="dxa"/>
            <w:shd w:val="clear" w:color="auto" w:fill="F7CAAC" w:themeFill="accent2" w:themeFillTint="66"/>
            <w:vAlign w:val="center"/>
          </w:tcPr>
          <w:p w14:paraId="34836253" w14:textId="77777777" w:rsidR="00A135F9" w:rsidRDefault="00A135F9" w:rsidP="00A135F9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Clayton</w:t>
            </w:r>
          </w:p>
        </w:tc>
        <w:tc>
          <w:tcPr>
            <w:tcW w:w="810" w:type="dxa"/>
            <w:shd w:val="clear" w:color="auto" w:fill="F7CAAC" w:themeFill="accent2" w:themeFillTint="66"/>
            <w:vAlign w:val="center"/>
          </w:tcPr>
          <w:p w14:paraId="2F5FDA7A" w14:textId="77777777" w:rsidR="00A135F9" w:rsidRDefault="00A135F9" w:rsidP="00A135F9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Cobb</w:t>
            </w:r>
          </w:p>
        </w:tc>
        <w:tc>
          <w:tcPr>
            <w:tcW w:w="900" w:type="dxa"/>
            <w:shd w:val="clear" w:color="auto" w:fill="F7CAAC" w:themeFill="accent2" w:themeFillTint="66"/>
            <w:vAlign w:val="center"/>
          </w:tcPr>
          <w:p w14:paraId="0B4D4960" w14:textId="77777777" w:rsidR="00A135F9" w:rsidRDefault="00A135F9" w:rsidP="00A135F9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DeKalb</w:t>
            </w:r>
          </w:p>
        </w:tc>
        <w:tc>
          <w:tcPr>
            <w:tcW w:w="891" w:type="dxa"/>
            <w:shd w:val="clear" w:color="auto" w:fill="F7CAAC" w:themeFill="accent2" w:themeFillTint="66"/>
            <w:vAlign w:val="center"/>
          </w:tcPr>
          <w:p w14:paraId="2F048D31" w14:textId="77777777" w:rsidR="00A135F9" w:rsidRDefault="00A135F9" w:rsidP="00A135F9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867" w:type="dxa"/>
            <w:shd w:val="clear" w:color="auto" w:fill="F7CAAC" w:themeFill="accent2" w:themeFillTint="66"/>
            <w:vAlign w:val="center"/>
          </w:tcPr>
          <w:p w14:paraId="5CA955CF" w14:textId="77777777" w:rsidR="00A135F9" w:rsidRDefault="00A135F9" w:rsidP="00A135F9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Fayette</w:t>
            </w:r>
          </w:p>
        </w:tc>
        <w:tc>
          <w:tcPr>
            <w:tcW w:w="762" w:type="dxa"/>
            <w:shd w:val="clear" w:color="auto" w:fill="F7CAAC" w:themeFill="accent2" w:themeFillTint="66"/>
            <w:vAlign w:val="center"/>
          </w:tcPr>
          <w:p w14:paraId="674DCB33" w14:textId="77777777" w:rsidR="00A135F9" w:rsidRDefault="00A135F9" w:rsidP="00A135F9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Fulton</w:t>
            </w:r>
          </w:p>
        </w:tc>
        <w:tc>
          <w:tcPr>
            <w:tcW w:w="1080" w:type="dxa"/>
            <w:shd w:val="clear" w:color="auto" w:fill="F7CAAC" w:themeFill="accent2" w:themeFillTint="66"/>
            <w:vAlign w:val="center"/>
          </w:tcPr>
          <w:p w14:paraId="2E795E09" w14:textId="77777777" w:rsidR="00A135F9" w:rsidRDefault="00A135F9" w:rsidP="00A135F9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Gwinnett</w:t>
            </w:r>
          </w:p>
        </w:tc>
        <w:tc>
          <w:tcPr>
            <w:tcW w:w="759" w:type="dxa"/>
            <w:shd w:val="clear" w:color="auto" w:fill="F7CAAC" w:themeFill="accent2" w:themeFillTint="66"/>
            <w:vAlign w:val="center"/>
          </w:tcPr>
          <w:p w14:paraId="01195870" w14:textId="77777777" w:rsidR="00A135F9" w:rsidRDefault="00A135F9" w:rsidP="00A135F9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Henry</w:t>
            </w:r>
          </w:p>
        </w:tc>
        <w:tc>
          <w:tcPr>
            <w:tcW w:w="1041" w:type="dxa"/>
            <w:shd w:val="clear" w:color="auto" w:fill="F7CAAC" w:themeFill="accent2" w:themeFillTint="66"/>
            <w:vAlign w:val="center"/>
          </w:tcPr>
          <w:p w14:paraId="44627A02" w14:textId="77777777" w:rsidR="00A135F9" w:rsidRDefault="00A135F9" w:rsidP="00A135F9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Rockdale</w:t>
            </w:r>
          </w:p>
        </w:tc>
      </w:tr>
      <w:tr w:rsidR="00A135F9" w:rsidRPr="00062EBC" w14:paraId="3A989C0F" w14:textId="77777777" w:rsidTr="00A135F9">
        <w:trPr>
          <w:trHeight w:val="692"/>
        </w:trPr>
        <w:tc>
          <w:tcPr>
            <w:tcW w:w="2174" w:type="dxa"/>
            <w:shd w:val="clear" w:color="auto" w:fill="F7CAAC" w:themeFill="accent2" w:themeFillTint="66"/>
          </w:tcPr>
          <w:p w14:paraId="4DAF12C9" w14:textId="05226C08" w:rsidR="00A135F9" w:rsidRPr="00062EBC" w:rsidRDefault="00A135F9" w:rsidP="00A135F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The Village Concept</w:t>
            </w:r>
          </w:p>
        </w:tc>
        <w:tc>
          <w:tcPr>
            <w:tcW w:w="1040" w:type="dxa"/>
            <w:vAlign w:val="center"/>
          </w:tcPr>
          <w:p w14:paraId="50708C73" w14:textId="77777777" w:rsidR="00A135F9" w:rsidRPr="00062EBC" w:rsidRDefault="00A135F9" w:rsidP="00A135F9">
            <w:pPr>
              <w:jc w:val="center"/>
              <w:rPr>
                <w:sz w:val="20"/>
              </w:rPr>
            </w:pPr>
          </w:p>
        </w:tc>
        <w:tc>
          <w:tcPr>
            <w:tcW w:w="926" w:type="dxa"/>
            <w:vAlign w:val="center"/>
          </w:tcPr>
          <w:p w14:paraId="08C8F30B" w14:textId="77777777" w:rsidR="00A135F9" w:rsidRPr="00062EBC" w:rsidRDefault="00A135F9" w:rsidP="00A135F9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2020A99E" w14:textId="77777777" w:rsidR="00A135F9" w:rsidRPr="00062EBC" w:rsidRDefault="00A135F9" w:rsidP="00A135F9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2017C3DA" w14:textId="77777777" w:rsidR="00A135F9" w:rsidRPr="00062EBC" w:rsidRDefault="00A135F9" w:rsidP="00A135F9">
            <w:pPr>
              <w:jc w:val="center"/>
              <w:rPr>
                <w:sz w:val="20"/>
              </w:rPr>
            </w:pPr>
          </w:p>
        </w:tc>
        <w:tc>
          <w:tcPr>
            <w:tcW w:w="891" w:type="dxa"/>
            <w:vAlign w:val="center"/>
          </w:tcPr>
          <w:p w14:paraId="4AC1578A" w14:textId="77777777" w:rsidR="00A135F9" w:rsidRPr="00062EBC" w:rsidRDefault="00A135F9" w:rsidP="00A135F9">
            <w:pPr>
              <w:jc w:val="center"/>
              <w:rPr>
                <w:sz w:val="20"/>
              </w:rPr>
            </w:pPr>
          </w:p>
        </w:tc>
        <w:tc>
          <w:tcPr>
            <w:tcW w:w="867" w:type="dxa"/>
            <w:vAlign w:val="center"/>
          </w:tcPr>
          <w:p w14:paraId="76481EB3" w14:textId="77777777" w:rsidR="00A135F9" w:rsidRPr="00062EBC" w:rsidRDefault="00A135F9" w:rsidP="00A135F9">
            <w:pPr>
              <w:jc w:val="center"/>
              <w:rPr>
                <w:sz w:val="20"/>
              </w:rPr>
            </w:pPr>
          </w:p>
        </w:tc>
        <w:tc>
          <w:tcPr>
            <w:tcW w:w="762" w:type="dxa"/>
            <w:vAlign w:val="center"/>
          </w:tcPr>
          <w:p w14:paraId="47CEA380" w14:textId="77777777" w:rsidR="00A135F9" w:rsidRPr="00062EBC" w:rsidRDefault="00A135F9" w:rsidP="00A135F9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14:paraId="5D6343AF" w14:textId="77777777" w:rsidR="00A135F9" w:rsidRPr="00062EBC" w:rsidRDefault="00A135F9" w:rsidP="00A135F9">
            <w:pPr>
              <w:jc w:val="center"/>
              <w:rPr>
                <w:sz w:val="20"/>
              </w:rPr>
            </w:pPr>
          </w:p>
        </w:tc>
        <w:tc>
          <w:tcPr>
            <w:tcW w:w="759" w:type="dxa"/>
            <w:vAlign w:val="center"/>
          </w:tcPr>
          <w:p w14:paraId="442876C7" w14:textId="77777777" w:rsidR="00A135F9" w:rsidRPr="00062EBC" w:rsidRDefault="00A135F9" w:rsidP="00A135F9">
            <w:pPr>
              <w:jc w:val="center"/>
              <w:rPr>
                <w:sz w:val="20"/>
              </w:rPr>
            </w:pPr>
          </w:p>
        </w:tc>
        <w:tc>
          <w:tcPr>
            <w:tcW w:w="1041" w:type="dxa"/>
            <w:vAlign w:val="center"/>
          </w:tcPr>
          <w:p w14:paraId="5F6180D7" w14:textId="77777777" w:rsidR="00A135F9" w:rsidRPr="00062EBC" w:rsidRDefault="00A135F9" w:rsidP="00A135F9">
            <w:pPr>
              <w:jc w:val="center"/>
              <w:rPr>
                <w:sz w:val="20"/>
              </w:rPr>
            </w:pPr>
          </w:p>
        </w:tc>
      </w:tr>
      <w:tr w:rsidR="00A135F9" w:rsidRPr="00062EBC" w14:paraId="26DEBC8C" w14:textId="77777777" w:rsidTr="00A135F9">
        <w:trPr>
          <w:trHeight w:val="436"/>
        </w:trPr>
        <w:tc>
          <w:tcPr>
            <w:tcW w:w="2174" w:type="dxa"/>
            <w:shd w:val="clear" w:color="auto" w:fill="F7CAAC" w:themeFill="accent2" w:themeFillTint="66"/>
          </w:tcPr>
          <w:p w14:paraId="0BA7D121" w14:textId="422D7B44" w:rsidR="00A135F9" w:rsidRPr="00062EBC" w:rsidRDefault="00A135F9" w:rsidP="00A135F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Culturally Appropriate I&amp;R</w:t>
            </w:r>
          </w:p>
        </w:tc>
        <w:tc>
          <w:tcPr>
            <w:tcW w:w="1040" w:type="dxa"/>
            <w:vAlign w:val="center"/>
          </w:tcPr>
          <w:p w14:paraId="400EA51F" w14:textId="77777777" w:rsidR="00A135F9" w:rsidRPr="00062EBC" w:rsidRDefault="00A135F9" w:rsidP="00A135F9">
            <w:pPr>
              <w:jc w:val="center"/>
              <w:rPr>
                <w:sz w:val="20"/>
              </w:rPr>
            </w:pPr>
          </w:p>
        </w:tc>
        <w:tc>
          <w:tcPr>
            <w:tcW w:w="926" w:type="dxa"/>
            <w:vAlign w:val="center"/>
          </w:tcPr>
          <w:p w14:paraId="0CE170B4" w14:textId="77777777" w:rsidR="00A135F9" w:rsidRPr="00062EBC" w:rsidRDefault="00A135F9" w:rsidP="00A135F9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3FAD6615" w14:textId="77777777" w:rsidR="00A135F9" w:rsidRPr="00062EBC" w:rsidRDefault="00A135F9" w:rsidP="00A135F9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7A321269" w14:textId="77777777" w:rsidR="00A135F9" w:rsidRPr="00062EBC" w:rsidRDefault="00A135F9" w:rsidP="00A135F9">
            <w:pPr>
              <w:jc w:val="center"/>
              <w:rPr>
                <w:sz w:val="20"/>
              </w:rPr>
            </w:pPr>
          </w:p>
        </w:tc>
        <w:tc>
          <w:tcPr>
            <w:tcW w:w="891" w:type="dxa"/>
            <w:vAlign w:val="center"/>
          </w:tcPr>
          <w:p w14:paraId="6DF93DBA" w14:textId="77777777" w:rsidR="00A135F9" w:rsidRPr="00062EBC" w:rsidRDefault="00A135F9" w:rsidP="00A135F9">
            <w:pPr>
              <w:jc w:val="center"/>
              <w:rPr>
                <w:sz w:val="20"/>
              </w:rPr>
            </w:pPr>
          </w:p>
        </w:tc>
        <w:tc>
          <w:tcPr>
            <w:tcW w:w="867" w:type="dxa"/>
            <w:vAlign w:val="center"/>
          </w:tcPr>
          <w:p w14:paraId="0DC204E1" w14:textId="77777777" w:rsidR="00A135F9" w:rsidRPr="00062EBC" w:rsidRDefault="00A135F9" w:rsidP="00A135F9">
            <w:pPr>
              <w:jc w:val="center"/>
              <w:rPr>
                <w:sz w:val="20"/>
              </w:rPr>
            </w:pPr>
          </w:p>
        </w:tc>
        <w:tc>
          <w:tcPr>
            <w:tcW w:w="762" w:type="dxa"/>
            <w:vAlign w:val="center"/>
          </w:tcPr>
          <w:p w14:paraId="6741EC66" w14:textId="77777777" w:rsidR="00A135F9" w:rsidRPr="00062EBC" w:rsidRDefault="00A135F9" w:rsidP="00A135F9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14:paraId="6716FBE4" w14:textId="77777777" w:rsidR="00A135F9" w:rsidRPr="00062EBC" w:rsidRDefault="00A135F9" w:rsidP="00A135F9">
            <w:pPr>
              <w:jc w:val="center"/>
              <w:rPr>
                <w:sz w:val="20"/>
              </w:rPr>
            </w:pPr>
          </w:p>
        </w:tc>
        <w:tc>
          <w:tcPr>
            <w:tcW w:w="759" w:type="dxa"/>
            <w:vAlign w:val="center"/>
          </w:tcPr>
          <w:p w14:paraId="77CA36D0" w14:textId="77777777" w:rsidR="00A135F9" w:rsidRPr="00062EBC" w:rsidRDefault="00A135F9" w:rsidP="00A135F9">
            <w:pPr>
              <w:jc w:val="center"/>
              <w:rPr>
                <w:sz w:val="20"/>
              </w:rPr>
            </w:pPr>
          </w:p>
        </w:tc>
        <w:tc>
          <w:tcPr>
            <w:tcW w:w="1041" w:type="dxa"/>
            <w:vAlign w:val="center"/>
          </w:tcPr>
          <w:p w14:paraId="23A5B35D" w14:textId="77777777" w:rsidR="00A135F9" w:rsidRPr="00062EBC" w:rsidRDefault="00A135F9" w:rsidP="00A135F9">
            <w:pPr>
              <w:jc w:val="center"/>
              <w:rPr>
                <w:sz w:val="20"/>
              </w:rPr>
            </w:pPr>
          </w:p>
        </w:tc>
      </w:tr>
    </w:tbl>
    <w:p w14:paraId="546DF69F" w14:textId="77777777" w:rsidR="00121002" w:rsidRDefault="00030D23" w:rsidP="00F923E6">
      <w:pPr>
        <w:tabs>
          <w:tab w:val="left" w:pos="8255"/>
        </w:tabs>
        <w:ind w:hanging="630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 xml:space="preserve">        </w:t>
      </w:r>
    </w:p>
    <w:p w14:paraId="2ACF1975" w14:textId="77777777" w:rsidR="00A135F9" w:rsidRDefault="00A135F9" w:rsidP="00A135F9">
      <w:pPr>
        <w:tabs>
          <w:tab w:val="left" w:pos="8255"/>
        </w:tabs>
        <w:ind w:hanging="630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ab/>
      </w:r>
    </w:p>
    <w:p w14:paraId="74082E4A" w14:textId="7793F616" w:rsidR="00E66286" w:rsidRDefault="00A135F9" w:rsidP="00A135F9">
      <w:pPr>
        <w:tabs>
          <w:tab w:val="left" w:pos="8255"/>
        </w:tabs>
        <w:ind w:hanging="630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ab/>
      </w:r>
      <w:r w:rsidR="00E66286">
        <w:rPr>
          <w:rFonts w:ascii="Calibri" w:hAnsi="Calibri" w:cs="Calibri"/>
          <w:b/>
          <w:sz w:val="32"/>
          <w:szCs w:val="24"/>
        </w:rPr>
        <w:t>COMPLETE THE FOLLOWING TABLE INDICATING COUNTY OF SERVICE</w:t>
      </w:r>
      <w:r w:rsidR="008336D0">
        <w:rPr>
          <w:rFonts w:ascii="Calibri" w:hAnsi="Calibri" w:cs="Calibri"/>
          <w:b/>
          <w:sz w:val="32"/>
          <w:szCs w:val="24"/>
        </w:rPr>
        <w:t xml:space="preserve"> (MARK WITH </w:t>
      </w:r>
      <w:r w:rsidR="0077249A">
        <w:rPr>
          <w:rFonts w:ascii="Calibri" w:hAnsi="Calibri" w:cs="Calibri"/>
          <w:b/>
          <w:sz w:val="32"/>
          <w:szCs w:val="24"/>
        </w:rPr>
        <w:t>‘X’</w:t>
      </w:r>
      <w:r w:rsidR="008336D0">
        <w:rPr>
          <w:rFonts w:ascii="Calibri" w:hAnsi="Calibri" w:cs="Calibri"/>
          <w:b/>
          <w:sz w:val="32"/>
          <w:szCs w:val="24"/>
        </w:rPr>
        <w:t>)</w:t>
      </w:r>
    </w:p>
    <w:p w14:paraId="0254B1C4" w14:textId="77777777" w:rsidR="00A135F9" w:rsidRPr="00A135F9" w:rsidRDefault="00A135F9" w:rsidP="00A135F9">
      <w:pPr>
        <w:tabs>
          <w:tab w:val="left" w:pos="8255"/>
        </w:tabs>
        <w:ind w:hanging="630"/>
        <w:rPr>
          <w:rFonts w:ascii="Calibri" w:hAnsi="Calibri" w:cs="Calibri"/>
          <w:b/>
          <w:sz w:val="28"/>
          <w:szCs w:val="24"/>
        </w:rPr>
      </w:pPr>
    </w:p>
    <w:p w14:paraId="56C83478" w14:textId="77777777" w:rsidR="00400232" w:rsidRPr="006C6A45" w:rsidRDefault="00400232" w:rsidP="00400232">
      <w:pPr>
        <w:rPr>
          <w:rFonts w:ascii="Calibri" w:hAnsi="Calibri" w:cs="Calibri"/>
          <w:b/>
          <w:sz w:val="32"/>
          <w:szCs w:val="24"/>
        </w:rPr>
      </w:pPr>
      <w:r w:rsidRPr="006C6A45">
        <w:rPr>
          <w:rFonts w:ascii="Calibri" w:hAnsi="Calibri" w:cs="Calibri"/>
          <w:b/>
          <w:sz w:val="32"/>
          <w:szCs w:val="24"/>
        </w:rPr>
        <w:t>Checklist of Required Items at Submittal:</w:t>
      </w:r>
    </w:p>
    <w:p w14:paraId="644150AE" w14:textId="77777777" w:rsidR="00263102" w:rsidRDefault="00263102" w:rsidP="00263102">
      <w:pPr>
        <w:spacing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MS Gothic" w:eastAsia="MS Gothic" w:hAnsi="MS Gothic" w:cs="Calibri" w:hint="eastAsia"/>
          <w:sz w:val="24"/>
          <w:szCs w:val="24"/>
        </w:rPr>
        <w:t>☐</w:t>
      </w:r>
      <w:r w:rsidRPr="00A37D0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Signed Transmittal Cover Page </w:t>
      </w:r>
    </w:p>
    <w:p w14:paraId="38C100A6" w14:textId="063464C7" w:rsidR="00263102" w:rsidRDefault="00000000" w:rsidP="00263102">
      <w:pPr>
        <w:spacing w:line="240" w:lineRule="auto"/>
        <w:ind w:firstLine="720"/>
        <w:rPr>
          <w:rFonts w:ascii="Calibri" w:hAnsi="Calibri" w:cs="Calibri"/>
          <w:noProof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965552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3102" w:rsidRPr="00892000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263102" w:rsidRPr="00892000">
        <w:rPr>
          <w:rFonts w:ascii="Calibri" w:hAnsi="Calibri" w:cs="Calibri"/>
          <w:sz w:val="24"/>
          <w:szCs w:val="24"/>
        </w:rPr>
        <w:t xml:space="preserve"> Proposal Response Template</w:t>
      </w:r>
    </w:p>
    <w:p w14:paraId="5F42A72F" w14:textId="77777777" w:rsidR="00263102" w:rsidRDefault="00000000" w:rsidP="00263102">
      <w:pPr>
        <w:spacing w:line="240" w:lineRule="auto"/>
        <w:ind w:firstLine="72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837142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3102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263102">
        <w:rPr>
          <w:rFonts w:ascii="Calibri" w:hAnsi="Calibri" w:cs="Calibri"/>
          <w:sz w:val="24"/>
          <w:szCs w:val="24"/>
        </w:rPr>
        <w:t xml:space="preserve"> Financial Components Workbook</w:t>
      </w:r>
    </w:p>
    <w:p w14:paraId="1B14AFD6" w14:textId="77777777" w:rsidR="00263102" w:rsidRDefault="00000000" w:rsidP="00263102">
      <w:pPr>
        <w:spacing w:line="240" w:lineRule="auto"/>
        <w:ind w:firstLine="72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30240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3102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263102">
        <w:rPr>
          <w:rFonts w:ascii="Calibri" w:hAnsi="Calibri" w:cs="Calibri"/>
          <w:sz w:val="24"/>
          <w:szCs w:val="24"/>
        </w:rPr>
        <w:t xml:space="preserve"> Organizational Chart with staff names, job titles </w:t>
      </w:r>
      <w:r w:rsidR="00263102" w:rsidRPr="00BC4402">
        <w:rPr>
          <w:rFonts w:ascii="Calibri" w:hAnsi="Calibri" w:cs="Calibri"/>
          <w:sz w:val="24"/>
          <w:szCs w:val="24"/>
        </w:rPr>
        <w:t>and job descriptions</w:t>
      </w:r>
    </w:p>
    <w:p w14:paraId="03AA5E97" w14:textId="77777777" w:rsidR="00263102" w:rsidRDefault="00000000" w:rsidP="00263102">
      <w:pPr>
        <w:spacing w:line="240" w:lineRule="auto"/>
        <w:ind w:firstLine="72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461099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3102" w:rsidRPr="00C50DF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263102" w:rsidRPr="00C50DFC">
        <w:rPr>
          <w:rFonts w:ascii="Calibri" w:hAnsi="Calibri" w:cs="Calibri"/>
          <w:sz w:val="24"/>
          <w:szCs w:val="24"/>
        </w:rPr>
        <w:t xml:space="preserve"> </w:t>
      </w:r>
      <w:r w:rsidR="00263102" w:rsidRPr="00892000">
        <w:rPr>
          <w:rFonts w:ascii="Calibri" w:hAnsi="Calibri" w:cs="Calibri"/>
          <w:sz w:val="24"/>
          <w:szCs w:val="24"/>
        </w:rPr>
        <w:t>DHS Pre Award Risk Assessment Form</w:t>
      </w:r>
    </w:p>
    <w:p w14:paraId="39FB8306" w14:textId="77777777" w:rsidR="00263102" w:rsidRDefault="00000000" w:rsidP="00263102">
      <w:pPr>
        <w:spacing w:line="240" w:lineRule="auto"/>
        <w:ind w:firstLine="72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260604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3102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263102">
        <w:rPr>
          <w:rFonts w:ascii="Calibri" w:hAnsi="Calibri" w:cs="Calibri"/>
          <w:sz w:val="24"/>
          <w:szCs w:val="24"/>
        </w:rPr>
        <w:t xml:space="preserve"> Copy of liability insurance for all programs and facilities</w:t>
      </w:r>
    </w:p>
    <w:p w14:paraId="00DE518E" w14:textId="77777777" w:rsidR="00263102" w:rsidRDefault="00000000" w:rsidP="00263102">
      <w:pPr>
        <w:spacing w:line="240" w:lineRule="auto"/>
        <w:ind w:firstLine="720"/>
        <w:rPr>
          <w:rFonts w:ascii="Calibri" w:hAnsi="Calibri" w:cs="Calibri"/>
          <w:noProof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325286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3102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263102">
        <w:rPr>
          <w:rFonts w:ascii="Calibri" w:hAnsi="Calibri" w:cs="Calibri"/>
          <w:sz w:val="24"/>
          <w:szCs w:val="24"/>
        </w:rPr>
        <w:t xml:space="preserve"> Cost Share Policy</w:t>
      </w:r>
      <w:r w:rsidR="00263102" w:rsidRPr="00A37D09">
        <w:rPr>
          <w:rFonts w:ascii="Calibri" w:hAnsi="Calibri" w:cs="Calibri"/>
          <w:noProof/>
          <w:sz w:val="24"/>
          <w:szCs w:val="24"/>
        </w:rPr>
        <w:t xml:space="preserve"> </w:t>
      </w:r>
    </w:p>
    <w:p w14:paraId="6BEB55ED" w14:textId="77777777" w:rsidR="00263102" w:rsidRDefault="00000000" w:rsidP="00263102">
      <w:pPr>
        <w:spacing w:line="240" w:lineRule="auto"/>
        <w:ind w:firstLine="72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631980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3102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263102">
        <w:rPr>
          <w:rFonts w:ascii="Calibri" w:hAnsi="Calibri" w:cs="Calibri"/>
          <w:sz w:val="24"/>
          <w:szCs w:val="24"/>
        </w:rPr>
        <w:t xml:space="preserve"> Client contribution Policy</w:t>
      </w:r>
    </w:p>
    <w:p w14:paraId="3E4C5EC8" w14:textId="77777777" w:rsidR="00263102" w:rsidRDefault="00000000" w:rsidP="00263102">
      <w:pPr>
        <w:spacing w:line="240" w:lineRule="auto"/>
        <w:ind w:firstLine="72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2122341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3102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263102">
        <w:rPr>
          <w:rFonts w:ascii="Calibri" w:hAnsi="Calibri" w:cs="Calibri"/>
          <w:sz w:val="24"/>
          <w:szCs w:val="24"/>
        </w:rPr>
        <w:t xml:space="preserve"> Complaint Policy and Procedures</w:t>
      </w:r>
    </w:p>
    <w:p w14:paraId="12DD0370" w14:textId="77777777" w:rsidR="00263102" w:rsidRDefault="00000000" w:rsidP="00263102">
      <w:pPr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965075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3102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263102">
        <w:rPr>
          <w:rFonts w:ascii="Calibri" w:hAnsi="Calibri" w:cs="Calibri"/>
          <w:sz w:val="24"/>
          <w:szCs w:val="24"/>
        </w:rPr>
        <w:t xml:space="preserve"> M</w:t>
      </w:r>
      <w:r w:rsidR="00263102" w:rsidRPr="00707E3F">
        <w:rPr>
          <w:rFonts w:ascii="Calibri" w:hAnsi="Calibri" w:cs="Calibri"/>
          <w:sz w:val="24"/>
          <w:szCs w:val="24"/>
        </w:rPr>
        <w:t>ost recent audit</w:t>
      </w:r>
      <w:r w:rsidR="00263102">
        <w:rPr>
          <w:rFonts w:ascii="Calibri" w:hAnsi="Calibri" w:cs="Calibri"/>
          <w:sz w:val="24"/>
          <w:szCs w:val="24"/>
        </w:rPr>
        <w:t>’s</w:t>
      </w:r>
      <w:r w:rsidR="00263102" w:rsidRPr="00707E3F">
        <w:rPr>
          <w:rFonts w:ascii="Calibri" w:hAnsi="Calibri" w:cs="Calibri"/>
          <w:sz w:val="24"/>
          <w:szCs w:val="24"/>
        </w:rPr>
        <w:t xml:space="preserve"> </w:t>
      </w:r>
      <w:r w:rsidR="00263102">
        <w:rPr>
          <w:rFonts w:ascii="Calibri" w:hAnsi="Calibri" w:cs="Calibri"/>
          <w:sz w:val="24"/>
          <w:szCs w:val="24"/>
        </w:rPr>
        <w:t>F</w:t>
      </w:r>
      <w:r w:rsidR="00263102" w:rsidRPr="00707E3F">
        <w:rPr>
          <w:rFonts w:ascii="Calibri" w:hAnsi="Calibri" w:cs="Calibri"/>
          <w:sz w:val="24"/>
          <w:szCs w:val="24"/>
        </w:rPr>
        <w:t xml:space="preserve">inancial </w:t>
      </w:r>
      <w:r w:rsidR="00263102">
        <w:rPr>
          <w:rFonts w:ascii="Calibri" w:hAnsi="Calibri" w:cs="Calibri"/>
          <w:sz w:val="24"/>
          <w:szCs w:val="24"/>
        </w:rPr>
        <w:t>S</w:t>
      </w:r>
      <w:r w:rsidR="00263102" w:rsidRPr="00707E3F">
        <w:rPr>
          <w:rFonts w:ascii="Calibri" w:hAnsi="Calibri" w:cs="Calibri"/>
          <w:sz w:val="24"/>
          <w:szCs w:val="24"/>
        </w:rPr>
        <w:t xml:space="preserve">tatement </w:t>
      </w:r>
      <w:r w:rsidR="00263102">
        <w:rPr>
          <w:rFonts w:ascii="Calibri" w:hAnsi="Calibri" w:cs="Calibri"/>
          <w:sz w:val="24"/>
          <w:szCs w:val="24"/>
        </w:rPr>
        <w:t>&amp;</w:t>
      </w:r>
      <w:r w:rsidR="00263102" w:rsidRPr="00707E3F">
        <w:rPr>
          <w:rFonts w:ascii="Calibri" w:hAnsi="Calibri" w:cs="Calibri"/>
          <w:sz w:val="24"/>
          <w:szCs w:val="24"/>
        </w:rPr>
        <w:t xml:space="preserve"> </w:t>
      </w:r>
      <w:r w:rsidR="00263102">
        <w:rPr>
          <w:rFonts w:ascii="Calibri" w:hAnsi="Calibri" w:cs="Calibri"/>
          <w:sz w:val="24"/>
          <w:szCs w:val="24"/>
        </w:rPr>
        <w:t>C</w:t>
      </w:r>
      <w:r w:rsidR="00263102" w:rsidRPr="00707E3F">
        <w:rPr>
          <w:rFonts w:ascii="Calibri" w:hAnsi="Calibri" w:cs="Calibri"/>
          <w:sz w:val="24"/>
          <w:szCs w:val="24"/>
        </w:rPr>
        <w:t xml:space="preserve">urrent </w:t>
      </w:r>
      <w:r w:rsidR="00263102">
        <w:rPr>
          <w:rFonts w:ascii="Calibri" w:hAnsi="Calibri" w:cs="Calibri"/>
          <w:sz w:val="24"/>
          <w:szCs w:val="24"/>
        </w:rPr>
        <w:t>B</w:t>
      </w:r>
      <w:r w:rsidR="00263102" w:rsidRPr="00707E3F">
        <w:rPr>
          <w:rFonts w:ascii="Calibri" w:hAnsi="Calibri" w:cs="Calibri"/>
          <w:sz w:val="24"/>
          <w:szCs w:val="24"/>
        </w:rPr>
        <w:t>udget</w:t>
      </w:r>
      <w:r w:rsidR="00263102">
        <w:rPr>
          <w:rFonts w:ascii="Calibri" w:hAnsi="Calibri" w:cs="Calibri"/>
          <w:sz w:val="24"/>
          <w:szCs w:val="24"/>
        </w:rPr>
        <w:t xml:space="preserve"> of Applicant </w:t>
      </w:r>
    </w:p>
    <w:p w14:paraId="6DD11B41" w14:textId="1406BEA9" w:rsidR="00263102" w:rsidRDefault="00263102" w:rsidP="00C50DFC">
      <w:pPr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Organization(s)</w:t>
      </w:r>
    </w:p>
    <w:p w14:paraId="61CD0DD8" w14:textId="77777777" w:rsidR="00C50DFC" w:rsidRDefault="00C50DFC" w:rsidP="00C50DFC">
      <w:pPr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</w:p>
    <w:p w14:paraId="0A0F6EFF" w14:textId="77777777" w:rsidR="00263102" w:rsidRDefault="00000000" w:rsidP="00263102">
      <w:pPr>
        <w:spacing w:line="240" w:lineRule="auto"/>
        <w:ind w:left="1080" w:hanging="36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531954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3102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263102" w:rsidRPr="003924B6">
        <w:rPr>
          <w:rFonts w:ascii="Calibri" w:hAnsi="Calibri" w:cs="Calibri"/>
          <w:sz w:val="24"/>
          <w:szCs w:val="24"/>
        </w:rPr>
        <w:t xml:space="preserve"> Three references from entities that have previous or current business relationships with the applicant</w:t>
      </w:r>
      <w:r w:rsidR="00263102">
        <w:rPr>
          <w:rFonts w:ascii="Calibri" w:hAnsi="Calibri" w:cs="Calibri"/>
          <w:sz w:val="24"/>
          <w:szCs w:val="24"/>
        </w:rPr>
        <w:t>, wherein the role of the applicant in the relationship is clearly stated</w:t>
      </w:r>
    </w:p>
    <w:p w14:paraId="0E949F09" w14:textId="77777777" w:rsidR="00EB167A" w:rsidRDefault="00EB167A" w:rsidP="001D0E0B">
      <w:pPr>
        <w:rPr>
          <w:rFonts w:ascii="Calibri" w:hAnsi="Calibri" w:cs="Calibri"/>
          <w:sz w:val="24"/>
          <w:szCs w:val="24"/>
        </w:rPr>
      </w:pPr>
    </w:p>
    <w:p w14:paraId="76A5D6A3" w14:textId="77777777" w:rsidR="00EB167A" w:rsidRDefault="00EB167A" w:rsidP="001D0E0B">
      <w:pPr>
        <w:rPr>
          <w:rFonts w:ascii="Calibri" w:hAnsi="Calibri" w:cs="Calibri"/>
          <w:sz w:val="24"/>
          <w:szCs w:val="24"/>
        </w:rPr>
      </w:pPr>
    </w:p>
    <w:tbl>
      <w:tblPr>
        <w:tblpPr w:leftFromText="180" w:rightFromText="180" w:vertAnchor="text" w:horzAnchor="margin" w:tblpX="-20" w:tblpY="-185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1D0E0B" w:rsidRPr="008B0C18" w14:paraId="4433BAEE" w14:textId="77777777" w:rsidTr="001D0E0B">
        <w:trPr>
          <w:cantSplit/>
          <w:trHeight w:val="550"/>
        </w:trPr>
        <w:tc>
          <w:tcPr>
            <w:tcW w:w="9355" w:type="dxa"/>
            <w:shd w:val="clear" w:color="auto" w:fill="C0C0C0"/>
          </w:tcPr>
          <w:p w14:paraId="53281829" w14:textId="77777777" w:rsidR="001D0E0B" w:rsidRPr="008B0C18" w:rsidRDefault="001D0E0B" w:rsidP="001D0E0B">
            <w:pPr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8B0C18">
              <w:rPr>
                <w:rFonts w:ascii="Calibri" w:hAnsi="Calibri" w:cs="Calibri"/>
                <w:b/>
                <w:iCs/>
                <w:sz w:val="24"/>
                <w:szCs w:val="24"/>
              </w:rPr>
              <w:t>APPLICATION SIGNATURE:</w:t>
            </w:r>
          </w:p>
        </w:tc>
      </w:tr>
    </w:tbl>
    <w:tbl>
      <w:tblPr>
        <w:tblpPr w:leftFromText="180" w:rightFromText="180" w:vertAnchor="text" w:horzAnchor="margin" w:tblpY="403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1D0E0B" w:rsidRPr="008B0C18" w14:paraId="16F107D2" w14:textId="77777777" w:rsidTr="001D0E0B">
        <w:trPr>
          <w:cantSplit/>
          <w:trHeight w:val="1588"/>
        </w:trPr>
        <w:tc>
          <w:tcPr>
            <w:tcW w:w="9355" w:type="dxa"/>
            <w:tcBorders>
              <w:bottom w:val="nil"/>
            </w:tcBorders>
          </w:tcPr>
          <w:p w14:paraId="0F9714BB" w14:textId="77777777" w:rsidR="001D0E0B" w:rsidRPr="008B0C18" w:rsidRDefault="001D0E0B" w:rsidP="001D0E0B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8B0C18">
              <w:rPr>
                <w:rFonts w:ascii="Calibri" w:hAnsi="Calibri" w:cs="Calibri"/>
                <w:i/>
                <w:sz w:val="24"/>
                <w:szCs w:val="24"/>
              </w:rPr>
              <w:t xml:space="preserve">I certify, to the best of my knowledge, that the information 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submitted in the attached proposal </w:t>
            </w:r>
            <w:r w:rsidRPr="008B0C18">
              <w:rPr>
                <w:rFonts w:ascii="Calibri" w:hAnsi="Calibri" w:cs="Calibri"/>
                <w:i/>
                <w:sz w:val="24"/>
                <w:szCs w:val="24"/>
              </w:rPr>
              <w:t xml:space="preserve">is true and accurate and that this organization has the necessary fiscal, data collection, and managerial capability to implement and manage the 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service</w:t>
            </w:r>
            <w:r w:rsidRPr="008B0C18">
              <w:rPr>
                <w:rFonts w:ascii="Calibri" w:hAnsi="Calibri" w:cs="Calibri"/>
                <w:i/>
                <w:sz w:val="24"/>
                <w:szCs w:val="24"/>
              </w:rPr>
              <w:t xml:space="preserve">s 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bid on in</w:t>
            </w:r>
            <w:r w:rsidRPr="008B0C18">
              <w:rPr>
                <w:rFonts w:ascii="Calibri" w:hAnsi="Calibri" w:cs="Calibri"/>
                <w:i/>
                <w:sz w:val="24"/>
                <w:szCs w:val="24"/>
              </w:rPr>
              <w:t xml:space="preserve"> this 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proposal in accordance with both federal regulations and Georgia Department of Human Services, Division of Aging regulations</w:t>
            </w:r>
            <w:r w:rsidRPr="008B0C18">
              <w:rPr>
                <w:rFonts w:ascii="Calibri" w:hAnsi="Calibri" w:cs="Calibri"/>
                <w:i/>
                <w:sz w:val="24"/>
                <w:szCs w:val="24"/>
              </w:rPr>
              <w:t>.</w:t>
            </w:r>
          </w:p>
          <w:tbl>
            <w:tblPr>
              <w:tblW w:w="8384" w:type="dxa"/>
              <w:tblBorders>
                <w:insideH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88"/>
              <w:gridCol w:w="267"/>
              <w:gridCol w:w="2429"/>
            </w:tblGrid>
            <w:tr w:rsidR="001D0E0B" w:rsidRPr="008B0C18" w14:paraId="4194D3D0" w14:textId="77777777" w:rsidTr="001D0E0B">
              <w:trPr>
                <w:cantSplit/>
                <w:trHeight w:val="68"/>
              </w:trPr>
              <w:tc>
                <w:tcPr>
                  <w:tcW w:w="5688" w:type="dxa"/>
                  <w:shd w:val="clear" w:color="auto" w:fill="auto"/>
                </w:tcPr>
                <w:p w14:paraId="3202FC5D" w14:textId="77777777" w:rsidR="001D0E0B" w:rsidRPr="008B0C18" w:rsidRDefault="001D0E0B" w:rsidP="00A135F9">
                  <w:pPr>
                    <w:framePr w:hSpace="180" w:wrap="around" w:vAnchor="text" w:hAnchor="margin" w:y="403"/>
                    <w:rPr>
                      <w:rFonts w:ascii="Calibri" w:hAnsi="Calibri" w:cs="Calibr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bottom w:val="nil"/>
                  </w:tcBorders>
                </w:tcPr>
                <w:p w14:paraId="379838A1" w14:textId="77777777" w:rsidR="001D0E0B" w:rsidRPr="008B0C18" w:rsidRDefault="001D0E0B" w:rsidP="00A135F9">
                  <w:pPr>
                    <w:framePr w:hSpace="180" w:wrap="around" w:vAnchor="text" w:hAnchor="margin" w:y="403"/>
                    <w:ind w:left="-46"/>
                    <w:rPr>
                      <w:rFonts w:ascii="Calibri" w:hAnsi="Calibri" w:cs="Calibr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29" w:type="dxa"/>
                  <w:shd w:val="clear" w:color="auto" w:fill="auto"/>
                </w:tcPr>
                <w:p w14:paraId="65C13ED8" w14:textId="77777777" w:rsidR="001D0E0B" w:rsidRPr="008B0C18" w:rsidRDefault="001D0E0B" w:rsidP="00A135F9">
                  <w:pPr>
                    <w:framePr w:hSpace="180" w:wrap="around" w:vAnchor="text" w:hAnchor="margin" w:y="403"/>
                    <w:ind w:left="-46"/>
                    <w:rPr>
                      <w:rFonts w:ascii="Calibri" w:hAnsi="Calibri" w:cs="Calibri"/>
                      <w:iCs/>
                      <w:sz w:val="24"/>
                      <w:szCs w:val="24"/>
                    </w:rPr>
                  </w:pPr>
                </w:p>
              </w:tc>
            </w:tr>
            <w:tr w:rsidR="001D0E0B" w:rsidRPr="008B0C18" w14:paraId="4B06E918" w14:textId="77777777" w:rsidTr="001D0E0B">
              <w:trPr>
                <w:cantSplit/>
                <w:trHeight w:val="355"/>
              </w:trPr>
              <w:tc>
                <w:tcPr>
                  <w:tcW w:w="5688" w:type="dxa"/>
                  <w:shd w:val="clear" w:color="auto" w:fill="auto"/>
                </w:tcPr>
                <w:p w14:paraId="058EA942" w14:textId="77777777" w:rsidR="001D0E0B" w:rsidRPr="008B0C18" w:rsidRDefault="001D0E0B" w:rsidP="00A135F9">
                  <w:pPr>
                    <w:framePr w:hSpace="180" w:wrap="around" w:vAnchor="text" w:hAnchor="margin" w:y="403"/>
                    <w:ind w:left="-46"/>
                    <w:rPr>
                      <w:rFonts w:ascii="Calibri" w:hAnsi="Calibri" w:cs="Calibri"/>
                      <w:iCs/>
                      <w:sz w:val="24"/>
                      <w:szCs w:val="24"/>
                    </w:rPr>
                  </w:pPr>
                  <w:r w:rsidRPr="008B0C18">
                    <w:rPr>
                      <w:rFonts w:ascii="Calibri" w:hAnsi="Calibri" w:cs="Calibri"/>
                      <w:iCs/>
                      <w:sz w:val="24"/>
                      <w:szCs w:val="24"/>
                    </w:rPr>
                    <w:t>Signature</w:t>
                  </w:r>
                </w:p>
              </w:tc>
              <w:tc>
                <w:tcPr>
                  <w:tcW w:w="267" w:type="dxa"/>
                  <w:tcBorders>
                    <w:top w:val="nil"/>
                    <w:bottom w:val="nil"/>
                  </w:tcBorders>
                </w:tcPr>
                <w:p w14:paraId="4D000285" w14:textId="77777777" w:rsidR="001D0E0B" w:rsidRPr="008B0C18" w:rsidRDefault="001D0E0B" w:rsidP="00A135F9">
                  <w:pPr>
                    <w:framePr w:hSpace="180" w:wrap="around" w:vAnchor="text" w:hAnchor="margin" w:y="403"/>
                    <w:ind w:left="-46"/>
                    <w:rPr>
                      <w:rFonts w:ascii="Calibri" w:hAnsi="Calibri" w:cs="Calibr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29" w:type="dxa"/>
                  <w:shd w:val="clear" w:color="auto" w:fill="auto"/>
                </w:tcPr>
                <w:p w14:paraId="146D9557" w14:textId="77777777" w:rsidR="001D0E0B" w:rsidRPr="008B0C18" w:rsidRDefault="001D0E0B" w:rsidP="00A135F9">
                  <w:pPr>
                    <w:framePr w:hSpace="180" w:wrap="around" w:vAnchor="text" w:hAnchor="margin" w:y="403"/>
                    <w:ind w:left="-46"/>
                    <w:rPr>
                      <w:rFonts w:ascii="Calibri" w:hAnsi="Calibri" w:cs="Calibri"/>
                      <w:iCs/>
                      <w:sz w:val="24"/>
                      <w:szCs w:val="24"/>
                    </w:rPr>
                  </w:pPr>
                  <w:r w:rsidRPr="008B0C18">
                    <w:rPr>
                      <w:rFonts w:ascii="Calibri" w:hAnsi="Calibri" w:cs="Calibri"/>
                      <w:iCs/>
                      <w:sz w:val="24"/>
                      <w:szCs w:val="24"/>
                    </w:rPr>
                    <w:t>Date</w:t>
                  </w:r>
                </w:p>
              </w:tc>
            </w:tr>
          </w:tbl>
          <w:p w14:paraId="63292A4A" w14:textId="77777777" w:rsidR="001D0E0B" w:rsidRDefault="001D0E0B" w:rsidP="001D0E0B">
            <w:pPr>
              <w:ind w:left="44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0C1173">
              <w:rPr>
                <w:rFonts w:ascii="Calibri" w:hAnsi="Calibri" w:cs="Calibri"/>
                <w:sz w:val="24"/>
                <w:szCs w:val="24"/>
                <w:u w:val="single"/>
              </w:rPr>
              <w:tab/>
            </w:r>
            <w:r w:rsidRPr="000C1173">
              <w:rPr>
                <w:rFonts w:ascii="Calibri" w:hAnsi="Calibri" w:cs="Calibri"/>
                <w:sz w:val="24"/>
                <w:szCs w:val="24"/>
                <w:u w:val="single"/>
              </w:rPr>
              <w:tab/>
            </w:r>
            <w:r w:rsidRPr="000C1173">
              <w:rPr>
                <w:rFonts w:ascii="Calibri" w:hAnsi="Calibri" w:cs="Calibri"/>
                <w:sz w:val="24"/>
                <w:szCs w:val="24"/>
                <w:u w:val="single"/>
              </w:rPr>
              <w:tab/>
            </w:r>
            <w:r w:rsidRPr="000C1173">
              <w:rPr>
                <w:rFonts w:ascii="Calibri" w:hAnsi="Calibri" w:cs="Calibri"/>
                <w:sz w:val="24"/>
                <w:szCs w:val="24"/>
                <w:u w:val="single"/>
              </w:rPr>
              <w:tab/>
            </w:r>
            <w:r w:rsidRPr="000C1173">
              <w:rPr>
                <w:rFonts w:ascii="Calibri" w:hAnsi="Calibri" w:cs="Calibri"/>
                <w:sz w:val="24"/>
                <w:szCs w:val="24"/>
                <w:u w:val="single"/>
              </w:rPr>
              <w:tab/>
            </w:r>
            <w:r w:rsidRPr="000C1173">
              <w:rPr>
                <w:rFonts w:ascii="Calibri" w:hAnsi="Calibri" w:cs="Calibri"/>
                <w:sz w:val="24"/>
                <w:szCs w:val="24"/>
                <w:u w:val="single"/>
              </w:rPr>
              <w:tab/>
            </w:r>
            <w:r w:rsidRPr="000C1173">
              <w:rPr>
                <w:rFonts w:ascii="Calibri" w:hAnsi="Calibri" w:cs="Calibri"/>
                <w:sz w:val="24"/>
                <w:szCs w:val="24"/>
                <w:u w:val="single"/>
              </w:rPr>
              <w:tab/>
            </w:r>
            <w:r w:rsidRPr="000C1173">
              <w:rPr>
                <w:rFonts w:ascii="Calibri" w:hAnsi="Calibri" w:cs="Calibri"/>
                <w:sz w:val="24"/>
                <w:szCs w:val="24"/>
                <w:u w:val="single"/>
              </w:rPr>
              <w:tab/>
            </w:r>
            <w:r w:rsidRPr="000C1173">
              <w:rPr>
                <w:rFonts w:ascii="Calibri" w:hAnsi="Calibri" w:cs="Calibri"/>
                <w:sz w:val="24"/>
                <w:szCs w:val="24"/>
                <w:u w:val="single"/>
              </w:rPr>
              <w:tab/>
            </w:r>
            <w:r w:rsidRPr="000C1173">
              <w:rPr>
                <w:rFonts w:ascii="Calibri" w:hAnsi="Calibri" w:cs="Calibri"/>
                <w:sz w:val="24"/>
                <w:szCs w:val="24"/>
                <w:u w:val="single"/>
              </w:rPr>
              <w:tab/>
            </w:r>
            <w:r w:rsidRPr="000C1173">
              <w:rPr>
                <w:rFonts w:ascii="Calibri" w:hAnsi="Calibri" w:cs="Calibri"/>
                <w:sz w:val="24"/>
                <w:szCs w:val="24"/>
                <w:u w:val="single"/>
              </w:rPr>
              <w:tab/>
            </w:r>
            <w:r w:rsidRPr="000C1173">
              <w:rPr>
                <w:rFonts w:ascii="Calibri" w:hAnsi="Calibri" w:cs="Calibri"/>
                <w:sz w:val="24"/>
                <w:szCs w:val="24"/>
                <w:u w:val="single"/>
              </w:rPr>
              <w:tab/>
            </w:r>
          </w:p>
          <w:p w14:paraId="3D483A4A" w14:textId="77777777" w:rsidR="001D0E0B" w:rsidRPr="008B0C18" w:rsidRDefault="001D0E0B" w:rsidP="001D0E0B">
            <w:pPr>
              <w:ind w:left="44"/>
              <w:rPr>
                <w:rFonts w:ascii="Calibri" w:hAnsi="Calibri" w:cs="Calibri"/>
                <w:sz w:val="24"/>
                <w:szCs w:val="24"/>
              </w:rPr>
            </w:pPr>
            <w:r w:rsidRPr="008B0C18">
              <w:rPr>
                <w:rFonts w:ascii="Calibri" w:hAnsi="Calibri" w:cs="Calibri"/>
                <w:sz w:val="24"/>
                <w:szCs w:val="24"/>
              </w:rPr>
              <w:t>Printed Name and Title</w:t>
            </w:r>
          </w:p>
        </w:tc>
      </w:tr>
      <w:tr w:rsidR="001D0E0B" w:rsidRPr="008B0C18" w14:paraId="37CD65B2" w14:textId="77777777" w:rsidTr="001D0E0B">
        <w:trPr>
          <w:cantSplit/>
          <w:trHeight w:val="368"/>
        </w:trPr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C5BC16" w14:textId="77777777" w:rsidR="001D0E0B" w:rsidRPr="008B0C18" w:rsidRDefault="001D0E0B" w:rsidP="001D0E0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5DC31F00" w14:textId="77777777" w:rsidR="001D0E0B" w:rsidRDefault="001D0E0B" w:rsidP="001D0E0B">
      <w:pPr>
        <w:rPr>
          <w:rFonts w:ascii="Calibri" w:hAnsi="Calibri" w:cs="Calibri"/>
          <w:sz w:val="24"/>
          <w:szCs w:val="24"/>
        </w:rPr>
      </w:pPr>
    </w:p>
    <w:p w14:paraId="21892BD4" w14:textId="77777777" w:rsidR="002E4EF9" w:rsidRPr="001D0E0B" w:rsidRDefault="002E4EF9" w:rsidP="001D0E0B">
      <w:pPr>
        <w:rPr>
          <w:rFonts w:ascii="Calibri" w:hAnsi="Calibri" w:cs="Calibri"/>
          <w:sz w:val="24"/>
          <w:szCs w:val="24"/>
        </w:rPr>
      </w:pPr>
    </w:p>
    <w:sectPr w:rsidR="002E4EF9" w:rsidRPr="001D0E0B" w:rsidSect="00030D23">
      <w:pgSz w:w="12240" w:h="15840"/>
      <w:pgMar w:top="720" w:right="720" w:bottom="720" w:left="720" w:header="288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AFABE" w14:textId="77777777" w:rsidR="00FB4ABD" w:rsidRDefault="00FB4ABD" w:rsidP="00B4779F">
      <w:pPr>
        <w:spacing w:after="0" w:line="240" w:lineRule="auto"/>
      </w:pPr>
      <w:r>
        <w:separator/>
      </w:r>
    </w:p>
  </w:endnote>
  <w:endnote w:type="continuationSeparator" w:id="0">
    <w:p w14:paraId="028FD347" w14:textId="77777777" w:rsidR="00FB4ABD" w:rsidRDefault="00FB4ABD" w:rsidP="00B4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29007" w14:textId="77777777" w:rsidR="00FB4ABD" w:rsidRDefault="00FB4ABD" w:rsidP="00B4779F">
      <w:pPr>
        <w:spacing w:after="0" w:line="240" w:lineRule="auto"/>
      </w:pPr>
      <w:r>
        <w:separator/>
      </w:r>
    </w:p>
  </w:footnote>
  <w:footnote w:type="continuationSeparator" w:id="0">
    <w:p w14:paraId="118F851A" w14:textId="77777777" w:rsidR="00FB4ABD" w:rsidRDefault="00FB4ABD" w:rsidP="00B47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E196D"/>
    <w:multiLevelType w:val="hybridMultilevel"/>
    <w:tmpl w:val="6532C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5733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F58"/>
    <w:rsid w:val="00025621"/>
    <w:rsid w:val="00030D23"/>
    <w:rsid w:val="000334DE"/>
    <w:rsid w:val="00062EBC"/>
    <w:rsid w:val="00121002"/>
    <w:rsid w:val="00121801"/>
    <w:rsid w:val="001530BA"/>
    <w:rsid w:val="0016254E"/>
    <w:rsid w:val="001D0E0B"/>
    <w:rsid w:val="001E1CFB"/>
    <w:rsid w:val="001E2E3B"/>
    <w:rsid w:val="00263102"/>
    <w:rsid w:val="00274556"/>
    <w:rsid w:val="002A28BF"/>
    <w:rsid w:val="002C517E"/>
    <w:rsid w:val="002E4EF9"/>
    <w:rsid w:val="00351D64"/>
    <w:rsid w:val="00357B5D"/>
    <w:rsid w:val="00382C4F"/>
    <w:rsid w:val="0039078E"/>
    <w:rsid w:val="003E2565"/>
    <w:rsid w:val="00400232"/>
    <w:rsid w:val="00415C0E"/>
    <w:rsid w:val="00423F43"/>
    <w:rsid w:val="00470E36"/>
    <w:rsid w:val="004A6467"/>
    <w:rsid w:val="004D6391"/>
    <w:rsid w:val="005437CC"/>
    <w:rsid w:val="00555C7A"/>
    <w:rsid w:val="00571E44"/>
    <w:rsid w:val="005A0B75"/>
    <w:rsid w:val="00610C61"/>
    <w:rsid w:val="006419CF"/>
    <w:rsid w:val="00681448"/>
    <w:rsid w:val="006D01CF"/>
    <w:rsid w:val="006F38DD"/>
    <w:rsid w:val="0077249A"/>
    <w:rsid w:val="007B23AB"/>
    <w:rsid w:val="008336D0"/>
    <w:rsid w:val="008838C1"/>
    <w:rsid w:val="00892000"/>
    <w:rsid w:val="008E2CDD"/>
    <w:rsid w:val="008F292C"/>
    <w:rsid w:val="009B01B0"/>
    <w:rsid w:val="009F7BAA"/>
    <w:rsid w:val="00A135F9"/>
    <w:rsid w:val="00A66BBC"/>
    <w:rsid w:val="00A75594"/>
    <w:rsid w:val="00B41F58"/>
    <w:rsid w:val="00B4779F"/>
    <w:rsid w:val="00BA06FB"/>
    <w:rsid w:val="00BC4402"/>
    <w:rsid w:val="00C1144D"/>
    <w:rsid w:val="00C34F4E"/>
    <w:rsid w:val="00C50DFC"/>
    <w:rsid w:val="00CA539E"/>
    <w:rsid w:val="00CA7E29"/>
    <w:rsid w:val="00CF709F"/>
    <w:rsid w:val="00D546C9"/>
    <w:rsid w:val="00D654EA"/>
    <w:rsid w:val="00DA1D44"/>
    <w:rsid w:val="00E66286"/>
    <w:rsid w:val="00EB167A"/>
    <w:rsid w:val="00EC467E"/>
    <w:rsid w:val="00ED410C"/>
    <w:rsid w:val="00EF61BA"/>
    <w:rsid w:val="00F77559"/>
    <w:rsid w:val="00F902BC"/>
    <w:rsid w:val="00F923E6"/>
    <w:rsid w:val="00FB4ABD"/>
    <w:rsid w:val="00FC2960"/>
    <w:rsid w:val="00FC5F59"/>
    <w:rsid w:val="00FC758F"/>
    <w:rsid w:val="00FE4F22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0AE1"/>
  <w15:chartTrackingRefBased/>
  <w15:docId w15:val="{763F4A10-1B53-4F29-9AAB-F2FD3B91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F58"/>
    <w:pPr>
      <w:spacing w:after="180" w:line="274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F5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1F58"/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paragraph" w:styleId="NoSpacing">
    <w:name w:val="No Spacing"/>
    <w:link w:val="NoSpacingChar"/>
    <w:uiPriority w:val="1"/>
    <w:qFormat/>
    <w:rsid w:val="00B41F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41F58"/>
  </w:style>
  <w:style w:type="paragraph" w:styleId="Header">
    <w:name w:val="header"/>
    <w:basedOn w:val="Normal"/>
    <w:link w:val="HeaderChar"/>
    <w:uiPriority w:val="99"/>
    <w:unhideWhenUsed/>
    <w:rsid w:val="00B47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79F"/>
  </w:style>
  <w:style w:type="paragraph" w:styleId="Footer">
    <w:name w:val="footer"/>
    <w:basedOn w:val="Normal"/>
    <w:link w:val="FooterChar"/>
    <w:uiPriority w:val="99"/>
    <w:unhideWhenUsed/>
    <w:rsid w:val="00B47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79F"/>
  </w:style>
  <w:style w:type="paragraph" w:styleId="BalloonText">
    <w:name w:val="Balloon Text"/>
    <w:basedOn w:val="Normal"/>
    <w:link w:val="BalloonTextChar"/>
    <w:uiPriority w:val="99"/>
    <w:semiHidden/>
    <w:unhideWhenUsed/>
    <w:rsid w:val="00B47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6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467"/>
    <w:pPr>
      <w:spacing w:line="240" w:lineRule="auto"/>
      <w:ind w:left="720" w:hanging="288"/>
      <w:contextualSpacing/>
    </w:pPr>
    <w:rPr>
      <w:color w:val="44546A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Murphy</dc:creator>
  <cp:keywords/>
  <dc:description/>
  <cp:lastModifiedBy>Meghan Murphy</cp:lastModifiedBy>
  <cp:revision>18</cp:revision>
  <cp:lastPrinted>2017-07-29T22:56:00Z</cp:lastPrinted>
  <dcterms:created xsi:type="dcterms:W3CDTF">2019-11-04T17:27:00Z</dcterms:created>
  <dcterms:modified xsi:type="dcterms:W3CDTF">2022-11-16T13:56:00Z</dcterms:modified>
</cp:coreProperties>
</file>