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C4C6D" w14:textId="48750C48" w:rsidR="00C51824" w:rsidRDefault="00F07278" w:rsidP="005D7C7E">
      <w:pPr>
        <w:pStyle w:val="BodyText"/>
        <w:ind w:left="85"/>
        <w:rPr>
          <w:i w:val="0"/>
          <w:sz w:val="20"/>
        </w:rPr>
      </w:pPr>
      <w:r>
        <w:rPr>
          <w:i w:val="0"/>
          <w:noProof/>
          <w:sz w:val="20"/>
        </w:rPr>
        <mc:AlternateContent>
          <mc:Choice Requires="wps">
            <w:drawing>
              <wp:anchor distT="0" distB="0" distL="114300" distR="114300" simplePos="0" relativeHeight="268433511" behindDoc="1" locked="0" layoutInCell="1" allowOverlap="1" wp14:anchorId="65676420" wp14:editId="7019D574">
                <wp:simplePos x="0" y="0"/>
                <wp:positionH relativeFrom="margin">
                  <wp:posOffset>19050</wp:posOffset>
                </wp:positionH>
                <wp:positionV relativeFrom="paragraph">
                  <wp:posOffset>20320</wp:posOffset>
                </wp:positionV>
                <wp:extent cx="3952875" cy="443865"/>
                <wp:effectExtent l="19050" t="19050" r="28575" b="13335"/>
                <wp:wrapTight wrapText="bothSides">
                  <wp:wrapPolygon edited="0">
                    <wp:start x="-104" y="-927"/>
                    <wp:lineTo x="-104" y="21322"/>
                    <wp:lineTo x="21652" y="21322"/>
                    <wp:lineTo x="21652" y="-927"/>
                    <wp:lineTo x="-104" y="-927"/>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443865"/>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1BB498C" w14:textId="77777777" w:rsidR="00C51824" w:rsidRDefault="00481CF4">
                            <w:pPr>
                              <w:spacing w:before="71" w:line="219" w:lineRule="exact"/>
                              <w:ind w:left="173" w:right="173"/>
                              <w:jc w:val="center"/>
                              <w:rPr>
                                <w:rFonts w:ascii="Verdana"/>
                                <w:i/>
                                <w:sz w:val="18"/>
                              </w:rPr>
                            </w:pPr>
                            <w:r>
                              <w:rPr>
                                <w:rFonts w:ascii="Verdana"/>
                                <w:i/>
                                <w:sz w:val="18"/>
                              </w:rPr>
                              <w:t>Meeting materials will be posted at</w:t>
                            </w:r>
                          </w:p>
                          <w:p w14:paraId="690160AA" w14:textId="31A34B2E" w:rsidR="00C51824" w:rsidRDefault="00934EFA">
                            <w:pPr>
                              <w:spacing w:line="218" w:lineRule="exact"/>
                              <w:ind w:left="173" w:right="171"/>
                              <w:jc w:val="center"/>
                              <w:rPr>
                                <w:rFonts w:ascii="Verdana"/>
                                <w:i/>
                                <w:sz w:val="18"/>
                              </w:rPr>
                            </w:pPr>
                            <w:hyperlink r:id="rId6" w:history="1">
                              <w:r w:rsidR="00A40BA2" w:rsidRPr="0048534F">
                                <w:rPr>
                                  <w:rStyle w:val="Hyperlink"/>
                                  <w:rFonts w:ascii="Verdana"/>
                                  <w:sz w:val="18"/>
                                </w:rPr>
                                <w:t>www.atlantaregional.org/tcc</w:t>
                              </w:r>
                            </w:hyperlink>
                            <w:r w:rsidR="00481CF4">
                              <w:rPr>
                                <w:rFonts w:ascii="Verdana"/>
                                <w:sz w:val="18"/>
                              </w:rPr>
                              <w:t xml:space="preserve"> </w:t>
                            </w:r>
                            <w:r w:rsidR="00481CF4">
                              <w:rPr>
                                <w:rFonts w:ascii="Verdana"/>
                                <w:i/>
                                <w:sz w:val="18"/>
                              </w:rPr>
                              <w:t>before each meeting.</w:t>
                            </w:r>
                          </w:p>
                          <w:p w14:paraId="423E9940" w14:textId="30AC4664" w:rsidR="00C51824" w:rsidRDefault="00C51824" w:rsidP="00F07278">
                            <w:pPr>
                              <w:ind w:right="172"/>
                              <w:rPr>
                                <w:rFonts w:ascii="Verdana" w:hAnsi="Verdana"/>
                                <w:i/>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676420" id="_x0000_t202" coordsize="21600,21600" o:spt="202" path="m,l,21600r21600,l21600,xe">
                <v:stroke joinstyle="miter"/>
                <v:path gradientshapeok="t" o:connecttype="rect"/>
              </v:shapetype>
              <v:shape id="Text Box 3" o:spid="_x0000_s1026" type="#_x0000_t202" style="position:absolute;left:0;text-align:left;margin-left:1.5pt;margin-top:1.6pt;width:311.25pt;height:34.95pt;z-index:-2348829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" filled="f" strokeweight="3pt">
                <v:textbox inset="0,0,0,0">
                  <w:txbxContent>
                    <w:p w14:paraId="61BB498C" w14:textId="77777777" w:rsidR="00C51824" w:rsidRDefault="00481CF4">
                      <w:pPr>
                        <w:spacing w:before="71" w:line="219" w:lineRule="exact"/>
                        <w:ind w:left="173" w:right="173"/>
                        <w:jc w:val="center"/>
                        <w:rPr>
                          <w:rFonts w:ascii="Verdana"/>
                          <w:i/>
                          <w:sz w:val="18"/>
                        </w:rPr>
                      </w:pPr>
                      <w:r>
                        <w:rPr>
                          <w:rFonts w:ascii="Verdana"/>
                          <w:i/>
                          <w:sz w:val="18"/>
                        </w:rPr>
                        <w:t>Meeting materials will be posted at</w:t>
                      </w:r>
                    </w:p>
                    <w:p w14:paraId="690160AA" w14:textId="31A34B2E" w:rsidR="00C51824" w:rsidRDefault="00613292">
                      <w:pPr>
                        <w:spacing w:line="218" w:lineRule="exact"/>
                        <w:ind w:left="173" w:right="171"/>
                        <w:jc w:val="center"/>
                        <w:rPr>
                          <w:rFonts w:ascii="Verdana"/>
                          <w:i/>
                          <w:sz w:val="18"/>
                        </w:rPr>
                      </w:pPr>
                      <w:hyperlink r:id="rId7" w:history="1">
                        <w:r w:rsidR="00A40BA2" w:rsidRPr="0048534F">
                          <w:rPr>
                            <w:rStyle w:val="Hyperlink"/>
                            <w:rFonts w:ascii="Verdana"/>
                            <w:sz w:val="18"/>
                          </w:rPr>
                          <w:t>www.atlantaregional.org/tcc</w:t>
                        </w:r>
                      </w:hyperlink>
                      <w:r w:rsidR="00481CF4">
                        <w:rPr>
                          <w:rFonts w:ascii="Verdana"/>
                          <w:sz w:val="18"/>
                        </w:rPr>
                        <w:t xml:space="preserve"> </w:t>
                      </w:r>
                      <w:r w:rsidR="00481CF4">
                        <w:rPr>
                          <w:rFonts w:ascii="Verdana"/>
                          <w:i/>
                          <w:sz w:val="18"/>
                        </w:rPr>
                        <w:t>before each meeting.</w:t>
                      </w:r>
                    </w:p>
                    <w:p w14:paraId="423E9940" w14:textId="30AC4664" w:rsidR="00C51824" w:rsidRDefault="00C51824" w:rsidP="00F07278">
                      <w:pPr>
                        <w:ind w:right="172"/>
                        <w:rPr>
                          <w:rFonts w:ascii="Verdana" w:hAnsi="Verdana"/>
                          <w:i/>
                          <w:sz w:val="18"/>
                        </w:rPr>
                      </w:pPr>
                    </w:p>
                  </w:txbxContent>
                </v:textbox>
                <w10:wrap type="tight" anchorx="margin"/>
              </v:shape>
            </w:pict>
          </mc:Fallback>
        </mc:AlternateContent>
      </w:r>
      <w:r w:rsidR="00BC6C92">
        <w:rPr>
          <w:noProof/>
        </w:rPr>
        <w:drawing>
          <wp:anchor distT="0" distB="0" distL="0" distR="0" simplePos="0" relativeHeight="1096" behindDoc="0" locked="0" layoutInCell="1" allowOverlap="1" wp14:anchorId="0BF1BE41" wp14:editId="26F17669">
            <wp:simplePos x="0" y="0"/>
            <wp:positionH relativeFrom="page">
              <wp:posOffset>5391150</wp:posOffset>
            </wp:positionH>
            <wp:positionV relativeFrom="paragraph">
              <wp:posOffset>-285750</wp:posOffset>
            </wp:positionV>
            <wp:extent cx="2164714" cy="1264284"/>
            <wp:effectExtent l="0" t="0" r="762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164714" cy="1264284"/>
                    </a:xfrm>
                    <a:prstGeom prst="rect">
                      <a:avLst/>
                    </a:prstGeom>
                  </pic:spPr>
                </pic:pic>
              </a:graphicData>
            </a:graphic>
          </wp:anchor>
        </w:drawing>
      </w:r>
    </w:p>
    <w:p w14:paraId="3B2CC91D" w14:textId="77777777" w:rsidR="00C51824" w:rsidRDefault="00C51824" w:rsidP="005D7C7E">
      <w:pPr>
        <w:pStyle w:val="BodyText"/>
        <w:spacing w:before="10"/>
        <w:rPr>
          <w:i w:val="0"/>
          <w:sz w:val="14"/>
        </w:rPr>
      </w:pPr>
    </w:p>
    <w:p w14:paraId="402C3D5E" w14:textId="77777777" w:rsidR="00C36BCF" w:rsidRDefault="00C36BCF" w:rsidP="005D7C7E">
      <w:pPr>
        <w:spacing w:before="86"/>
        <w:ind w:left="880"/>
        <w:rPr>
          <w:b/>
          <w:sz w:val="34"/>
        </w:rPr>
      </w:pPr>
    </w:p>
    <w:p w14:paraId="7C3B2533" w14:textId="77777777" w:rsidR="00C36BCF" w:rsidRDefault="00C36BCF" w:rsidP="005D7C7E">
      <w:pPr>
        <w:spacing w:before="86"/>
        <w:ind w:left="880"/>
        <w:rPr>
          <w:b/>
          <w:sz w:val="34"/>
        </w:rPr>
      </w:pPr>
    </w:p>
    <w:p w14:paraId="7CFB5176" w14:textId="24E6F1A3" w:rsidR="00C51824" w:rsidRDefault="00481CF4" w:rsidP="005D7C7E">
      <w:pPr>
        <w:pStyle w:val="Heading1"/>
        <w:spacing w:before="217"/>
        <w:ind w:left="0" w:firstLine="0"/>
        <w:jc w:val="center"/>
        <w:rPr>
          <w:sz w:val="28"/>
          <w:szCs w:val="28"/>
          <w:u w:val="thick"/>
        </w:rPr>
      </w:pPr>
      <w:r w:rsidRPr="00816113">
        <w:rPr>
          <w:sz w:val="28"/>
          <w:szCs w:val="28"/>
          <w:u w:val="thick"/>
        </w:rPr>
        <w:t xml:space="preserve">Transportation </w:t>
      </w:r>
      <w:r w:rsidR="00223789" w:rsidRPr="00816113">
        <w:rPr>
          <w:sz w:val="28"/>
          <w:szCs w:val="28"/>
          <w:u w:val="thick"/>
        </w:rPr>
        <w:t>Coordinating</w:t>
      </w:r>
      <w:r w:rsidRPr="00816113">
        <w:rPr>
          <w:sz w:val="28"/>
          <w:szCs w:val="28"/>
          <w:u w:val="thick"/>
        </w:rPr>
        <w:t xml:space="preserve"> </w:t>
      </w:r>
      <w:r w:rsidR="002866C4" w:rsidRPr="00816113">
        <w:rPr>
          <w:sz w:val="28"/>
          <w:szCs w:val="28"/>
          <w:u w:val="thick"/>
        </w:rPr>
        <w:t>C</w:t>
      </w:r>
      <w:r w:rsidRPr="00816113">
        <w:rPr>
          <w:sz w:val="28"/>
          <w:szCs w:val="28"/>
          <w:u w:val="thick"/>
        </w:rPr>
        <w:t>ommittee</w:t>
      </w:r>
      <w:r w:rsidR="0052316F" w:rsidRPr="00816113">
        <w:rPr>
          <w:sz w:val="28"/>
          <w:szCs w:val="28"/>
          <w:u w:val="thick"/>
        </w:rPr>
        <w:t xml:space="preserve"> (</w:t>
      </w:r>
      <w:r w:rsidR="00135315">
        <w:rPr>
          <w:sz w:val="28"/>
          <w:szCs w:val="28"/>
          <w:u w:val="thick"/>
        </w:rPr>
        <w:t>IN-PERSON MEETING</w:t>
      </w:r>
      <w:r w:rsidR="0052316F" w:rsidRPr="00816113">
        <w:rPr>
          <w:sz w:val="28"/>
          <w:szCs w:val="28"/>
          <w:u w:val="thick"/>
        </w:rPr>
        <w:t>)</w:t>
      </w:r>
    </w:p>
    <w:p w14:paraId="4AD0CDC2" w14:textId="77777777" w:rsidR="00135315" w:rsidRPr="00816113" w:rsidRDefault="00135315" w:rsidP="005D7C7E">
      <w:pPr>
        <w:pStyle w:val="Heading1"/>
        <w:spacing w:before="217"/>
        <w:ind w:left="0" w:firstLine="0"/>
        <w:jc w:val="center"/>
        <w:rPr>
          <w:sz w:val="28"/>
          <w:szCs w:val="28"/>
        </w:rPr>
      </w:pPr>
    </w:p>
    <w:p w14:paraId="2733E08D" w14:textId="1828F7ED" w:rsidR="0052316F" w:rsidRPr="00135315" w:rsidRDefault="0052316F" w:rsidP="0052316F">
      <w:pPr>
        <w:pStyle w:val="Heading1"/>
        <w:spacing w:before="1"/>
        <w:ind w:left="0" w:firstLine="0"/>
        <w:jc w:val="center"/>
        <w:rPr>
          <w:b w:val="0"/>
          <w:bCs w:val="0"/>
          <w:sz w:val="26"/>
          <w:szCs w:val="26"/>
        </w:rPr>
      </w:pPr>
      <w:r w:rsidRPr="00135315">
        <w:rPr>
          <w:b w:val="0"/>
          <w:bCs w:val="0"/>
          <w:sz w:val="26"/>
          <w:szCs w:val="26"/>
        </w:rPr>
        <w:t>ARC Conference Center | 229 Peachtree Street NE | Atlanta, GA 30303</w:t>
      </w:r>
    </w:p>
    <w:p w14:paraId="50710B49" w14:textId="130BCEC7" w:rsidR="002866C4" w:rsidRPr="00135315" w:rsidRDefault="00A025EE" w:rsidP="005D7C7E">
      <w:pPr>
        <w:jc w:val="center"/>
        <w:rPr>
          <w:bCs/>
          <w:iCs/>
          <w:sz w:val="26"/>
          <w:szCs w:val="26"/>
        </w:rPr>
      </w:pPr>
      <w:r w:rsidRPr="00135315">
        <w:rPr>
          <w:bCs/>
          <w:iCs/>
          <w:sz w:val="26"/>
          <w:szCs w:val="26"/>
        </w:rPr>
        <w:t>John Orr</w:t>
      </w:r>
      <w:r w:rsidR="00481CF4" w:rsidRPr="00135315">
        <w:rPr>
          <w:bCs/>
          <w:iCs/>
          <w:sz w:val="26"/>
          <w:szCs w:val="26"/>
        </w:rPr>
        <w:t>, Chai</w:t>
      </w:r>
      <w:r w:rsidR="000E1CFE" w:rsidRPr="00135315">
        <w:rPr>
          <w:bCs/>
          <w:iCs/>
          <w:sz w:val="26"/>
          <w:szCs w:val="26"/>
        </w:rPr>
        <w:t>r</w:t>
      </w:r>
    </w:p>
    <w:p w14:paraId="42815A8A" w14:textId="1F5229C3" w:rsidR="00135315" w:rsidRPr="00135315" w:rsidRDefault="004B364A" w:rsidP="00135315">
      <w:pPr>
        <w:jc w:val="center"/>
        <w:rPr>
          <w:bCs/>
          <w:iCs/>
          <w:sz w:val="26"/>
          <w:szCs w:val="26"/>
        </w:rPr>
      </w:pPr>
      <w:r w:rsidRPr="00135315">
        <w:rPr>
          <w:bCs/>
          <w:iCs/>
          <w:sz w:val="26"/>
          <w:szCs w:val="26"/>
        </w:rPr>
        <w:t xml:space="preserve">9:30 a.m., </w:t>
      </w:r>
      <w:r w:rsidR="00D43E8C" w:rsidRPr="00135315">
        <w:rPr>
          <w:bCs/>
          <w:iCs/>
          <w:sz w:val="26"/>
          <w:szCs w:val="26"/>
        </w:rPr>
        <w:t>Friday, September 9</w:t>
      </w:r>
      <w:r w:rsidRPr="00135315">
        <w:rPr>
          <w:bCs/>
          <w:iCs/>
          <w:sz w:val="26"/>
          <w:szCs w:val="26"/>
        </w:rPr>
        <w:t>, 202</w:t>
      </w:r>
      <w:r w:rsidR="008423F8" w:rsidRPr="00135315">
        <w:rPr>
          <w:bCs/>
          <w:iCs/>
          <w:sz w:val="26"/>
          <w:szCs w:val="26"/>
        </w:rPr>
        <w:t>2</w:t>
      </w:r>
      <w:bookmarkStart w:id="0" w:name="_Hlk20990357"/>
    </w:p>
    <w:p w14:paraId="0DB0A30E" w14:textId="77777777" w:rsidR="00135315" w:rsidRPr="00135315" w:rsidRDefault="00135315" w:rsidP="00135315">
      <w:pPr>
        <w:jc w:val="center"/>
        <w:rPr>
          <w:b/>
          <w:i/>
          <w:sz w:val="28"/>
          <w:szCs w:val="28"/>
        </w:rPr>
      </w:pPr>
    </w:p>
    <w:p w14:paraId="3A1275FF" w14:textId="0A382BBF" w:rsidR="00C51824" w:rsidRPr="00135315" w:rsidRDefault="00481CF4" w:rsidP="00135315">
      <w:pPr>
        <w:pStyle w:val="ListParagraph"/>
        <w:numPr>
          <w:ilvl w:val="0"/>
          <w:numId w:val="10"/>
        </w:numPr>
        <w:spacing w:line="279" w:lineRule="exact"/>
        <w:rPr>
          <w:b/>
          <w:iCs/>
          <w:sz w:val="16"/>
        </w:rPr>
      </w:pPr>
      <w:r w:rsidRPr="00135315">
        <w:rPr>
          <w:b/>
          <w:sz w:val="24"/>
        </w:rPr>
        <w:t>Welcome</w:t>
      </w:r>
      <w:r w:rsidR="00135315">
        <w:rPr>
          <w:b/>
          <w:sz w:val="24"/>
        </w:rPr>
        <w:t xml:space="preserve"> and </w:t>
      </w:r>
      <w:r w:rsidR="005E5A42" w:rsidRPr="00135315">
        <w:rPr>
          <w:b/>
          <w:sz w:val="24"/>
        </w:rPr>
        <w:t>Public Comment period</w:t>
      </w:r>
      <w:r w:rsidR="005E5A42" w:rsidRPr="00135315">
        <w:rPr>
          <w:b/>
          <w:position w:val="8"/>
          <w:sz w:val="16"/>
        </w:rPr>
        <w:t>1</w:t>
      </w:r>
      <w:r w:rsidR="005D7C7E" w:rsidRPr="00135315">
        <w:rPr>
          <w:b/>
          <w:sz w:val="24"/>
        </w:rPr>
        <w:tab/>
      </w:r>
      <w:r w:rsidR="00DB13C6" w:rsidRPr="00135315">
        <w:rPr>
          <w:b/>
          <w:sz w:val="24"/>
        </w:rPr>
        <w:t xml:space="preserve">   </w:t>
      </w:r>
      <w:r w:rsidR="00135315" w:rsidRPr="00135315">
        <w:rPr>
          <w:b/>
          <w:sz w:val="24"/>
        </w:rPr>
        <w:tab/>
      </w:r>
      <w:r w:rsidR="00135315" w:rsidRPr="00135315">
        <w:rPr>
          <w:b/>
          <w:sz w:val="24"/>
        </w:rPr>
        <w:tab/>
      </w:r>
      <w:r w:rsidR="00135315" w:rsidRPr="00135315">
        <w:rPr>
          <w:b/>
          <w:sz w:val="24"/>
        </w:rPr>
        <w:tab/>
      </w:r>
      <w:r w:rsidR="00135315" w:rsidRPr="00135315">
        <w:rPr>
          <w:b/>
          <w:sz w:val="24"/>
        </w:rPr>
        <w:tab/>
      </w:r>
      <w:r w:rsidR="00135315">
        <w:rPr>
          <w:b/>
          <w:sz w:val="24"/>
        </w:rPr>
        <w:t xml:space="preserve">         </w:t>
      </w:r>
      <w:r w:rsidR="00A025EE" w:rsidRPr="00135315">
        <w:rPr>
          <w:b/>
          <w:iCs/>
          <w:sz w:val="24"/>
        </w:rPr>
        <w:t>John Orr</w:t>
      </w:r>
      <w:r w:rsidR="00223789" w:rsidRPr="00135315">
        <w:rPr>
          <w:b/>
          <w:iCs/>
          <w:sz w:val="24"/>
        </w:rPr>
        <w:t>, ARC</w:t>
      </w:r>
    </w:p>
    <w:p w14:paraId="2C6BFBC6" w14:textId="292DD5AE" w:rsidR="003B3AE6" w:rsidRDefault="003B3AE6" w:rsidP="00623066">
      <w:pPr>
        <w:tabs>
          <w:tab w:val="left" w:pos="540"/>
        </w:tabs>
        <w:spacing w:line="279" w:lineRule="exact"/>
        <w:ind w:left="540"/>
        <w:rPr>
          <w:b/>
          <w:sz w:val="24"/>
        </w:rPr>
      </w:pPr>
    </w:p>
    <w:p w14:paraId="6B098C69" w14:textId="77777777" w:rsidR="00623066" w:rsidRDefault="00623066" w:rsidP="00623066">
      <w:pPr>
        <w:pStyle w:val="ListParagraph"/>
        <w:tabs>
          <w:tab w:val="left" w:pos="540"/>
          <w:tab w:val="right" w:pos="10080"/>
        </w:tabs>
        <w:ind w:left="540" w:firstLine="0"/>
        <w:rPr>
          <w:bCs/>
          <w:i/>
          <w:sz w:val="24"/>
          <w:szCs w:val="24"/>
        </w:rPr>
      </w:pPr>
    </w:p>
    <w:p w14:paraId="685C8A2F" w14:textId="5EF3AD87" w:rsidR="00623066" w:rsidRPr="00135315" w:rsidRDefault="00135315" w:rsidP="00135315">
      <w:pPr>
        <w:pStyle w:val="ListParagraph"/>
        <w:numPr>
          <w:ilvl w:val="0"/>
          <w:numId w:val="10"/>
        </w:numPr>
        <w:tabs>
          <w:tab w:val="left" w:pos="540"/>
          <w:tab w:val="right" w:pos="10080"/>
        </w:tabs>
        <w:rPr>
          <w:b/>
          <w:iCs/>
          <w:sz w:val="24"/>
          <w:szCs w:val="24"/>
        </w:rPr>
      </w:pPr>
      <w:r>
        <w:rPr>
          <w:b/>
          <w:iCs/>
          <w:sz w:val="24"/>
          <w:szCs w:val="24"/>
        </w:rPr>
        <w:t xml:space="preserve">   </w:t>
      </w:r>
      <w:r w:rsidR="00623066" w:rsidRPr="00135315">
        <w:rPr>
          <w:b/>
          <w:iCs/>
          <w:sz w:val="24"/>
          <w:szCs w:val="24"/>
        </w:rPr>
        <w:t>Update on TIP Solicitation DRAFT Staff Recommendations</w:t>
      </w:r>
      <w:r w:rsidR="00623066" w:rsidRPr="00135315">
        <w:rPr>
          <w:b/>
          <w:iCs/>
          <w:sz w:val="24"/>
          <w:szCs w:val="24"/>
        </w:rPr>
        <w:tab/>
        <w:t>Jean Hee Barrett</w:t>
      </w:r>
    </w:p>
    <w:p w14:paraId="412E1899" w14:textId="77777777" w:rsidR="00623066" w:rsidRPr="00135315" w:rsidRDefault="00623066" w:rsidP="00623066">
      <w:pPr>
        <w:pStyle w:val="ListParagraph"/>
        <w:tabs>
          <w:tab w:val="left" w:pos="540"/>
          <w:tab w:val="right" w:pos="10080"/>
        </w:tabs>
        <w:ind w:left="540" w:firstLine="0"/>
        <w:jc w:val="right"/>
        <w:rPr>
          <w:b/>
          <w:iCs/>
          <w:sz w:val="24"/>
          <w:szCs w:val="24"/>
        </w:rPr>
      </w:pPr>
      <w:r w:rsidRPr="00135315">
        <w:rPr>
          <w:b/>
          <w:iCs/>
          <w:sz w:val="24"/>
          <w:szCs w:val="24"/>
        </w:rPr>
        <w:t>Patrick Bradshaw, ARC</w:t>
      </w:r>
    </w:p>
    <w:p w14:paraId="20727229" w14:textId="77777777" w:rsidR="00623066" w:rsidRDefault="00623066" w:rsidP="00623066">
      <w:pPr>
        <w:pStyle w:val="ListParagraph"/>
        <w:tabs>
          <w:tab w:val="left" w:pos="540"/>
          <w:tab w:val="right" w:pos="10080"/>
        </w:tabs>
        <w:ind w:left="540" w:firstLine="0"/>
        <w:rPr>
          <w:bCs/>
          <w:i/>
          <w:sz w:val="24"/>
          <w:szCs w:val="24"/>
        </w:rPr>
      </w:pPr>
    </w:p>
    <w:p w14:paraId="61925ACC" w14:textId="41D5CD4F" w:rsidR="00623066" w:rsidRDefault="00623066" w:rsidP="00135315">
      <w:pPr>
        <w:pStyle w:val="ListParagraph"/>
        <w:tabs>
          <w:tab w:val="left" w:pos="540"/>
          <w:tab w:val="right" w:pos="10080"/>
        </w:tabs>
        <w:ind w:left="720" w:firstLine="0"/>
        <w:rPr>
          <w:bCs/>
          <w:i/>
          <w:sz w:val="24"/>
          <w:szCs w:val="24"/>
        </w:rPr>
      </w:pPr>
      <w:r>
        <w:rPr>
          <w:bCs/>
          <w:i/>
          <w:sz w:val="24"/>
          <w:szCs w:val="24"/>
        </w:rPr>
        <w:t xml:space="preserve">ARC staff </w:t>
      </w:r>
      <w:r w:rsidR="00A2084C">
        <w:rPr>
          <w:bCs/>
          <w:i/>
          <w:sz w:val="24"/>
          <w:szCs w:val="24"/>
        </w:rPr>
        <w:t xml:space="preserve">will provide highlights on the DRAFT </w:t>
      </w:r>
      <w:r>
        <w:rPr>
          <w:bCs/>
          <w:i/>
          <w:sz w:val="24"/>
          <w:szCs w:val="24"/>
        </w:rPr>
        <w:t>recommendations for the TIP solicitation.</w:t>
      </w:r>
    </w:p>
    <w:p w14:paraId="41485A20" w14:textId="77777777" w:rsidR="00135315" w:rsidRDefault="00135315" w:rsidP="00135315">
      <w:pPr>
        <w:tabs>
          <w:tab w:val="left" w:pos="540"/>
          <w:tab w:val="right" w:pos="10080"/>
        </w:tabs>
        <w:rPr>
          <w:b/>
          <w:iCs/>
          <w:sz w:val="24"/>
          <w:szCs w:val="24"/>
        </w:rPr>
      </w:pPr>
    </w:p>
    <w:p w14:paraId="5634C11F" w14:textId="5CED535E" w:rsidR="00A2084C" w:rsidRPr="00135315" w:rsidRDefault="00135315" w:rsidP="00135315">
      <w:pPr>
        <w:pStyle w:val="ListParagraph"/>
        <w:numPr>
          <w:ilvl w:val="0"/>
          <w:numId w:val="10"/>
        </w:numPr>
        <w:tabs>
          <w:tab w:val="left" w:pos="540"/>
          <w:tab w:val="right" w:pos="10080"/>
        </w:tabs>
        <w:rPr>
          <w:b/>
          <w:i/>
          <w:sz w:val="24"/>
          <w:szCs w:val="24"/>
        </w:rPr>
      </w:pPr>
      <w:r>
        <w:rPr>
          <w:b/>
          <w:iCs/>
          <w:sz w:val="24"/>
          <w:szCs w:val="24"/>
        </w:rPr>
        <w:t xml:space="preserve">  </w:t>
      </w:r>
      <w:r w:rsidR="00A2084C" w:rsidRPr="00135315">
        <w:rPr>
          <w:b/>
          <w:iCs/>
          <w:sz w:val="24"/>
          <w:szCs w:val="24"/>
        </w:rPr>
        <w:t xml:space="preserve">Roundtable Discussion on the </w:t>
      </w:r>
      <w:r w:rsidR="004B3A41" w:rsidRPr="00135315">
        <w:rPr>
          <w:b/>
          <w:iCs/>
          <w:sz w:val="24"/>
          <w:szCs w:val="24"/>
        </w:rPr>
        <w:t xml:space="preserve">Infrastructure Investment and Jobs Act (IIJA) </w:t>
      </w:r>
    </w:p>
    <w:p w14:paraId="38950F86" w14:textId="530A5A10" w:rsidR="004B3A41" w:rsidRPr="00135315" w:rsidRDefault="00135315" w:rsidP="00A2084C">
      <w:pPr>
        <w:pStyle w:val="ListParagraph"/>
        <w:tabs>
          <w:tab w:val="left" w:pos="540"/>
          <w:tab w:val="right" w:pos="10080"/>
        </w:tabs>
        <w:ind w:left="540" w:firstLine="0"/>
        <w:rPr>
          <w:b/>
          <w:iCs/>
          <w:sz w:val="24"/>
          <w:szCs w:val="24"/>
        </w:rPr>
      </w:pPr>
      <w:r>
        <w:rPr>
          <w:b/>
          <w:iCs/>
          <w:sz w:val="24"/>
          <w:szCs w:val="24"/>
        </w:rPr>
        <w:t xml:space="preserve">  </w:t>
      </w:r>
      <w:r w:rsidR="00A2084C">
        <w:rPr>
          <w:b/>
          <w:iCs/>
          <w:sz w:val="24"/>
          <w:szCs w:val="24"/>
        </w:rPr>
        <w:t xml:space="preserve">and Inflation Reduction Act (IRA) </w:t>
      </w:r>
      <w:r w:rsidR="00A2084C">
        <w:rPr>
          <w:b/>
          <w:iCs/>
          <w:sz w:val="24"/>
          <w:szCs w:val="24"/>
        </w:rPr>
        <w:tab/>
      </w:r>
      <w:r w:rsidR="00A2084C" w:rsidRPr="00135315">
        <w:rPr>
          <w:b/>
          <w:iCs/>
          <w:sz w:val="24"/>
          <w:szCs w:val="24"/>
        </w:rPr>
        <w:t>David Haynes, ARC</w:t>
      </w:r>
    </w:p>
    <w:p w14:paraId="27F6D503" w14:textId="77777777" w:rsidR="00623066" w:rsidRDefault="00623066" w:rsidP="004B3A41">
      <w:pPr>
        <w:pStyle w:val="ListParagraph"/>
        <w:tabs>
          <w:tab w:val="left" w:pos="540"/>
          <w:tab w:val="right" w:pos="10080"/>
        </w:tabs>
        <w:ind w:left="540" w:firstLine="0"/>
        <w:rPr>
          <w:bCs/>
          <w:i/>
          <w:sz w:val="24"/>
          <w:szCs w:val="24"/>
        </w:rPr>
      </w:pPr>
    </w:p>
    <w:p w14:paraId="49816916" w14:textId="4002CCFD" w:rsidR="004B3A41" w:rsidRPr="00FA0B40" w:rsidRDefault="00A2084C" w:rsidP="00135315">
      <w:pPr>
        <w:pStyle w:val="ListParagraph"/>
        <w:tabs>
          <w:tab w:val="left" w:pos="540"/>
          <w:tab w:val="right" w:pos="10080"/>
        </w:tabs>
        <w:ind w:left="720" w:firstLine="0"/>
        <w:rPr>
          <w:bCs/>
          <w:i/>
          <w:sz w:val="24"/>
          <w:szCs w:val="24"/>
        </w:rPr>
      </w:pPr>
      <w:r>
        <w:rPr>
          <w:bCs/>
          <w:i/>
          <w:sz w:val="24"/>
          <w:szCs w:val="24"/>
        </w:rPr>
        <w:t xml:space="preserve">ARC will provide an update on the recently passed Inflation Reduction Act (IRA). Roundtable discussion </w:t>
      </w:r>
      <w:r w:rsidR="005E5A42">
        <w:rPr>
          <w:bCs/>
          <w:i/>
          <w:sz w:val="24"/>
          <w:szCs w:val="24"/>
        </w:rPr>
        <w:t xml:space="preserve">will occur </w:t>
      </w:r>
      <w:r>
        <w:rPr>
          <w:bCs/>
          <w:i/>
          <w:sz w:val="24"/>
          <w:szCs w:val="24"/>
        </w:rPr>
        <w:t xml:space="preserve">to hear local perspectives on </w:t>
      </w:r>
      <w:r w:rsidR="005E5A42">
        <w:rPr>
          <w:bCs/>
          <w:i/>
          <w:sz w:val="24"/>
          <w:szCs w:val="24"/>
        </w:rPr>
        <w:t xml:space="preserve">programs that have garnered the most interest.  Other items for discussion include gauging the </w:t>
      </w:r>
      <w:r>
        <w:rPr>
          <w:bCs/>
          <w:i/>
          <w:sz w:val="24"/>
          <w:szCs w:val="24"/>
        </w:rPr>
        <w:t xml:space="preserve">potential </w:t>
      </w:r>
      <w:r w:rsidR="00135315">
        <w:rPr>
          <w:bCs/>
          <w:i/>
          <w:sz w:val="24"/>
          <w:szCs w:val="24"/>
        </w:rPr>
        <w:t xml:space="preserve">in the future </w:t>
      </w:r>
      <w:r>
        <w:rPr>
          <w:bCs/>
          <w:i/>
          <w:sz w:val="24"/>
          <w:szCs w:val="24"/>
        </w:rPr>
        <w:t xml:space="preserve">for communities </w:t>
      </w:r>
      <w:r w:rsidR="005E5A42">
        <w:rPr>
          <w:bCs/>
          <w:i/>
          <w:sz w:val="24"/>
          <w:szCs w:val="24"/>
        </w:rPr>
        <w:t xml:space="preserve">to </w:t>
      </w:r>
      <w:r w:rsidR="00135315">
        <w:rPr>
          <w:bCs/>
          <w:i/>
          <w:sz w:val="24"/>
          <w:szCs w:val="24"/>
        </w:rPr>
        <w:t xml:space="preserve">jointly </w:t>
      </w:r>
      <w:r w:rsidR="005E5A42">
        <w:rPr>
          <w:bCs/>
          <w:i/>
          <w:sz w:val="24"/>
          <w:szCs w:val="24"/>
        </w:rPr>
        <w:t xml:space="preserve">partner </w:t>
      </w:r>
      <w:r>
        <w:rPr>
          <w:bCs/>
          <w:i/>
          <w:sz w:val="24"/>
          <w:szCs w:val="24"/>
        </w:rPr>
        <w:t xml:space="preserve">on multi-jurisdictional projects.  </w:t>
      </w:r>
    </w:p>
    <w:p w14:paraId="0BD29BB4" w14:textId="4CADADAA" w:rsidR="006E7C79" w:rsidRDefault="003943FF" w:rsidP="005E5A42">
      <w:pPr>
        <w:pStyle w:val="ListParagraph"/>
        <w:tabs>
          <w:tab w:val="left" w:pos="540"/>
          <w:tab w:val="right" w:pos="10080"/>
        </w:tabs>
        <w:ind w:left="540" w:firstLine="0"/>
        <w:rPr>
          <w:bCs/>
          <w:i/>
          <w:sz w:val="24"/>
          <w:szCs w:val="24"/>
        </w:rPr>
      </w:pPr>
      <w:r>
        <w:rPr>
          <w:bCs/>
          <w:i/>
          <w:sz w:val="24"/>
          <w:szCs w:val="24"/>
        </w:rPr>
        <w:t xml:space="preserve"> </w:t>
      </w:r>
    </w:p>
    <w:p w14:paraId="46898C7D" w14:textId="7C30284A" w:rsidR="002866C4" w:rsidRPr="00084649" w:rsidRDefault="00135315" w:rsidP="00135315">
      <w:pPr>
        <w:pStyle w:val="ListParagraph"/>
        <w:numPr>
          <w:ilvl w:val="0"/>
          <w:numId w:val="10"/>
        </w:numPr>
        <w:tabs>
          <w:tab w:val="left" w:pos="540"/>
          <w:tab w:val="right" w:pos="10080"/>
        </w:tabs>
        <w:jc w:val="right"/>
        <w:rPr>
          <w:b/>
          <w:i/>
          <w:sz w:val="24"/>
          <w:szCs w:val="24"/>
        </w:rPr>
      </w:pPr>
      <w:r>
        <w:rPr>
          <w:b/>
          <w:sz w:val="24"/>
        </w:rPr>
        <w:t xml:space="preserve"> </w:t>
      </w:r>
      <w:r w:rsidR="002866C4" w:rsidRPr="008E2EC9">
        <w:rPr>
          <w:b/>
          <w:sz w:val="24"/>
        </w:rPr>
        <w:t>O</w:t>
      </w:r>
      <w:r w:rsidR="002866C4" w:rsidRPr="00084649">
        <w:rPr>
          <w:b/>
          <w:sz w:val="24"/>
          <w:szCs w:val="24"/>
        </w:rPr>
        <w:t xml:space="preserve">ther </w:t>
      </w:r>
      <w:r w:rsidR="00784C9B" w:rsidRPr="00084649">
        <w:rPr>
          <w:b/>
          <w:sz w:val="24"/>
          <w:szCs w:val="24"/>
        </w:rPr>
        <w:t>Items</w:t>
      </w:r>
      <w:r w:rsidR="007F1441" w:rsidRPr="00084649">
        <w:rPr>
          <w:b/>
          <w:sz w:val="24"/>
          <w:szCs w:val="24"/>
        </w:rPr>
        <w:t xml:space="preserve"> and Announcements</w:t>
      </w:r>
      <w:r w:rsidR="00D32BE0" w:rsidRPr="00084649">
        <w:rPr>
          <w:b/>
          <w:spacing w:val="-2"/>
          <w:sz w:val="24"/>
          <w:szCs w:val="24"/>
        </w:rPr>
        <w:tab/>
      </w:r>
      <w:r w:rsidR="002866C4" w:rsidRPr="00084649">
        <w:rPr>
          <w:b/>
          <w:i/>
          <w:sz w:val="24"/>
          <w:szCs w:val="24"/>
        </w:rPr>
        <w:t>Group</w:t>
      </w:r>
    </w:p>
    <w:p w14:paraId="3624EF41" w14:textId="77777777" w:rsidR="002866C4" w:rsidRPr="00B67C93" w:rsidRDefault="002866C4" w:rsidP="005D7C7E">
      <w:pPr>
        <w:pStyle w:val="ListParagraph"/>
        <w:tabs>
          <w:tab w:val="left" w:pos="540"/>
        </w:tabs>
        <w:ind w:left="540" w:hanging="540"/>
        <w:rPr>
          <w:bCs/>
          <w:sz w:val="16"/>
          <w:szCs w:val="16"/>
        </w:rPr>
      </w:pPr>
    </w:p>
    <w:p w14:paraId="76BB76F0" w14:textId="77777777" w:rsidR="009E3608" w:rsidRPr="009E3608" w:rsidRDefault="009E3608" w:rsidP="009E3608">
      <w:pPr>
        <w:tabs>
          <w:tab w:val="left" w:pos="540"/>
          <w:tab w:val="right" w:pos="10080"/>
        </w:tabs>
        <w:rPr>
          <w:b/>
          <w:i/>
          <w:sz w:val="16"/>
          <w:szCs w:val="16"/>
        </w:rPr>
      </w:pPr>
    </w:p>
    <w:p w14:paraId="05E8FF57" w14:textId="30F21E1B" w:rsidR="006675D1" w:rsidRPr="00B6670A" w:rsidRDefault="007D2031" w:rsidP="00135315">
      <w:pPr>
        <w:pStyle w:val="ListParagraph"/>
        <w:numPr>
          <w:ilvl w:val="0"/>
          <w:numId w:val="10"/>
        </w:numPr>
        <w:tabs>
          <w:tab w:val="left" w:pos="540"/>
          <w:tab w:val="right" w:pos="10080"/>
        </w:tabs>
        <w:jc w:val="right"/>
        <w:rPr>
          <w:sz w:val="17"/>
        </w:rPr>
      </w:pPr>
      <w:r w:rsidRPr="00B6670A">
        <w:rPr>
          <w:b/>
          <w:sz w:val="24"/>
        </w:rPr>
        <w:t>Adjourn</w:t>
      </w:r>
      <w:r w:rsidRPr="00B6670A">
        <w:rPr>
          <w:b/>
          <w:sz w:val="24"/>
        </w:rPr>
        <w:tab/>
      </w:r>
      <w:r w:rsidRPr="00B6670A">
        <w:rPr>
          <w:b/>
          <w:i/>
          <w:sz w:val="24"/>
        </w:rPr>
        <w:t>Chair</w:t>
      </w:r>
    </w:p>
    <w:bookmarkEnd w:id="0"/>
    <w:p w14:paraId="77D2F642" w14:textId="4488B2FB" w:rsidR="00930B41" w:rsidRDefault="00930B41" w:rsidP="005D7C7E">
      <w:pPr>
        <w:pStyle w:val="BodyText"/>
        <w:tabs>
          <w:tab w:val="left" w:pos="540"/>
        </w:tabs>
        <w:ind w:left="540" w:hanging="540"/>
        <w:rPr>
          <w:sz w:val="17"/>
        </w:rPr>
      </w:pPr>
    </w:p>
    <w:p w14:paraId="7A759568" w14:textId="0A020523" w:rsidR="00C51824" w:rsidRPr="001E2698" w:rsidRDefault="00481CF4" w:rsidP="00135315">
      <w:pPr>
        <w:pStyle w:val="BodyText"/>
        <w:ind w:left="360" w:hanging="90"/>
        <w:rPr>
          <w:sz w:val="20"/>
          <w:szCs w:val="20"/>
        </w:rPr>
      </w:pPr>
      <w:r w:rsidRPr="001E2698">
        <w:rPr>
          <w:noProof/>
          <w:sz w:val="20"/>
          <w:szCs w:val="20"/>
        </w:rPr>
        <mc:AlternateContent>
          <mc:Choice Requires="wps">
            <w:drawing>
              <wp:anchor distT="0" distB="0" distL="0" distR="0" simplePos="0" relativeHeight="1048" behindDoc="0" locked="0" layoutInCell="1" allowOverlap="1" wp14:anchorId="3EE375D6" wp14:editId="372C799F">
                <wp:simplePos x="0" y="0"/>
                <wp:positionH relativeFrom="page">
                  <wp:posOffset>914400</wp:posOffset>
                </wp:positionH>
                <wp:positionV relativeFrom="paragraph">
                  <wp:posOffset>158115</wp:posOffset>
                </wp:positionV>
                <wp:extent cx="1829435" cy="0"/>
                <wp:effectExtent l="9525" t="13335" r="8890" b="571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4F123" id="Line 2"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45pt" to="216.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" strokeweight=".84pt">
                <w10:wrap type="topAndBottom" anchorx="page"/>
              </v:line>
            </w:pict>
          </mc:Fallback>
        </mc:AlternateContent>
      </w:r>
      <w:r w:rsidRPr="001E2698">
        <w:rPr>
          <w:position w:val="7"/>
          <w:sz w:val="20"/>
          <w:szCs w:val="20"/>
        </w:rPr>
        <w:t xml:space="preserve">1 </w:t>
      </w:r>
      <w:r w:rsidR="00135315" w:rsidRPr="00135315">
        <w:rPr>
          <w:sz w:val="20"/>
          <w:szCs w:val="20"/>
        </w:rPr>
        <w:t>A 10-minute period for public comments is designated at the beginning of each regular TCC meeting. Each commenter must sign up before 9:30 AM on the meeting date. Each speaker will be limited to two minutes. If the comment period expires before all citizens have an opportunity to address the Committee, citizens will be invited to provide their comments in writing.</w:t>
      </w:r>
    </w:p>
    <w:sectPr w:rsidR="00C51824" w:rsidRPr="001E2698" w:rsidSect="00344470">
      <w:pgSz w:w="12240" w:h="15840"/>
      <w:pgMar w:top="900" w:right="1170" w:bottom="990"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303B"/>
    <w:multiLevelType w:val="hybridMultilevel"/>
    <w:tmpl w:val="2578E82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4907A71"/>
    <w:multiLevelType w:val="hybridMultilevel"/>
    <w:tmpl w:val="1B04B2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077D46"/>
    <w:multiLevelType w:val="hybridMultilevel"/>
    <w:tmpl w:val="6130D89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BD0078"/>
    <w:multiLevelType w:val="hybridMultilevel"/>
    <w:tmpl w:val="C4A47BD8"/>
    <w:lvl w:ilvl="0" w:tplc="5844A286">
      <w:start w:val="1"/>
      <w:numFmt w:val="decimal"/>
      <w:lvlText w:val="%1."/>
      <w:lvlJc w:val="left"/>
      <w:pPr>
        <w:ind w:left="0" w:hanging="360"/>
      </w:pPr>
      <w:rPr>
        <w:rFonts w:hint="default"/>
        <w:b/>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40E3023A"/>
    <w:multiLevelType w:val="hybridMultilevel"/>
    <w:tmpl w:val="13C852A4"/>
    <w:lvl w:ilvl="0" w:tplc="04090001">
      <w:start w:val="1"/>
      <w:numFmt w:val="bullet"/>
      <w:lvlText w:val=""/>
      <w:lvlJc w:val="left"/>
      <w:pPr>
        <w:ind w:left="1382" w:hanging="360"/>
      </w:pPr>
      <w:rPr>
        <w:rFonts w:ascii="Symbol" w:hAnsi="Symbol" w:hint="default"/>
      </w:rPr>
    </w:lvl>
    <w:lvl w:ilvl="1" w:tplc="04090003" w:tentative="1">
      <w:start w:val="1"/>
      <w:numFmt w:val="bullet"/>
      <w:lvlText w:val="o"/>
      <w:lvlJc w:val="left"/>
      <w:pPr>
        <w:ind w:left="2102" w:hanging="360"/>
      </w:pPr>
      <w:rPr>
        <w:rFonts w:ascii="Courier New" w:hAnsi="Courier New" w:cs="Courier New" w:hint="default"/>
      </w:rPr>
    </w:lvl>
    <w:lvl w:ilvl="2" w:tplc="04090005" w:tentative="1">
      <w:start w:val="1"/>
      <w:numFmt w:val="bullet"/>
      <w:lvlText w:val=""/>
      <w:lvlJc w:val="left"/>
      <w:pPr>
        <w:ind w:left="2822" w:hanging="360"/>
      </w:pPr>
      <w:rPr>
        <w:rFonts w:ascii="Wingdings" w:hAnsi="Wingdings" w:hint="default"/>
      </w:rPr>
    </w:lvl>
    <w:lvl w:ilvl="3" w:tplc="04090001" w:tentative="1">
      <w:start w:val="1"/>
      <w:numFmt w:val="bullet"/>
      <w:lvlText w:val=""/>
      <w:lvlJc w:val="left"/>
      <w:pPr>
        <w:ind w:left="3542" w:hanging="360"/>
      </w:pPr>
      <w:rPr>
        <w:rFonts w:ascii="Symbol" w:hAnsi="Symbol" w:hint="default"/>
      </w:rPr>
    </w:lvl>
    <w:lvl w:ilvl="4" w:tplc="04090003" w:tentative="1">
      <w:start w:val="1"/>
      <w:numFmt w:val="bullet"/>
      <w:lvlText w:val="o"/>
      <w:lvlJc w:val="left"/>
      <w:pPr>
        <w:ind w:left="4262" w:hanging="360"/>
      </w:pPr>
      <w:rPr>
        <w:rFonts w:ascii="Courier New" w:hAnsi="Courier New" w:cs="Courier New" w:hint="default"/>
      </w:rPr>
    </w:lvl>
    <w:lvl w:ilvl="5" w:tplc="04090005" w:tentative="1">
      <w:start w:val="1"/>
      <w:numFmt w:val="bullet"/>
      <w:lvlText w:val=""/>
      <w:lvlJc w:val="left"/>
      <w:pPr>
        <w:ind w:left="4982" w:hanging="360"/>
      </w:pPr>
      <w:rPr>
        <w:rFonts w:ascii="Wingdings" w:hAnsi="Wingdings" w:hint="default"/>
      </w:rPr>
    </w:lvl>
    <w:lvl w:ilvl="6" w:tplc="04090001" w:tentative="1">
      <w:start w:val="1"/>
      <w:numFmt w:val="bullet"/>
      <w:lvlText w:val=""/>
      <w:lvlJc w:val="left"/>
      <w:pPr>
        <w:ind w:left="5702" w:hanging="360"/>
      </w:pPr>
      <w:rPr>
        <w:rFonts w:ascii="Symbol" w:hAnsi="Symbol" w:hint="default"/>
      </w:rPr>
    </w:lvl>
    <w:lvl w:ilvl="7" w:tplc="04090003" w:tentative="1">
      <w:start w:val="1"/>
      <w:numFmt w:val="bullet"/>
      <w:lvlText w:val="o"/>
      <w:lvlJc w:val="left"/>
      <w:pPr>
        <w:ind w:left="6422" w:hanging="360"/>
      </w:pPr>
      <w:rPr>
        <w:rFonts w:ascii="Courier New" w:hAnsi="Courier New" w:cs="Courier New" w:hint="default"/>
      </w:rPr>
    </w:lvl>
    <w:lvl w:ilvl="8" w:tplc="04090005" w:tentative="1">
      <w:start w:val="1"/>
      <w:numFmt w:val="bullet"/>
      <w:lvlText w:val=""/>
      <w:lvlJc w:val="left"/>
      <w:pPr>
        <w:ind w:left="7142" w:hanging="360"/>
      </w:pPr>
      <w:rPr>
        <w:rFonts w:ascii="Wingdings" w:hAnsi="Wingdings" w:hint="default"/>
      </w:rPr>
    </w:lvl>
  </w:abstractNum>
  <w:abstractNum w:abstractNumId="5" w15:restartNumberingAfterBreak="0">
    <w:nsid w:val="6D650BC0"/>
    <w:multiLevelType w:val="hybridMultilevel"/>
    <w:tmpl w:val="F8626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E87974"/>
    <w:multiLevelType w:val="hybridMultilevel"/>
    <w:tmpl w:val="C416F1A0"/>
    <w:lvl w:ilvl="0" w:tplc="2F08C64C">
      <w:start w:val="1"/>
      <w:numFmt w:val="decimal"/>
      <w:lvlText w:val="%1."/>
      <w:lvlJc w:val="left"/>
      <w:pPr>
        <w:ind w:left="360" w:hanging="360"/>
      </w:pPr>
      <w:rPr>
        <w:b w:val="0"/>
        <w:i w:val="0"/>
      </w:rPr>
    </w:lvl>
    <w:lvl w:ilvl="1" w:tplc="6E32EB22">
      <w:start w:val="2"/>
      <w:numFmt w:val="lowerLetter"/>
      <w:lvlText w:val="%2."/>
      <w:lvlJc w:val="left"/>
      <w:pPr>
        <w:ind w:left="1080" w:hanging="360"/>
      </w:pPr>
      <w:rPr>
        <w:rFonts w:hint="default"/>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73AF58FD"/>
    <w:multiLevelType w:val="hybridMultilevel"/>
    <w:tmpl w:val="682CF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3CF1AFF"/>
    <w:multiLevelType w:val="hybridMultilevel"/>
    <w:tmpl w:val="02664E7A"/>
    <w:lvl w:ilvl="0" w:tplc="23783C94">
      <w:start w:val="1"/>
      <w:numFmt w:val="decimal"/>
      <w:lvlText w:val="%1."/>
      <w:lvlJc w:val="left"/>
      <w:pPr>
        <w:ind w:left="720" w:hanging="360"/>
      </w:pPr>
      <w:rPr>
        <w:rFonts w:hint="default"/>
        <w:i w:val="0"/>
        <w:iCs/>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7F1B89"/>
    <w:multiLevelType w:val="hybridMultilevel"/>
    <w:tmpl w:val="D962397C"/>
    <w:lvl w:ilvl="0" w:tplc="5AFC07D6">
      <w:start w:val="1"/>
      <w:numFmt w:val="decimal"/>
      <w:lvlText w:val="%1."/>
      <w:lvlJc w:val="left"/>
      <w:pPr>
        <w:ind w:left="880" w:hanging="361"/>
        <w:jc w:val="right"/>
      </w:pPr>
      <w:rPr>
        <w:rFonts w:hint="default"/>
        <w:b/>
        <w:bCs/>
        <w:i/>
        <w:spacing w:val="-4"/>
        <w:w w:val="99"/>
        <w:sz w:val="24"/>
      </w:rPr>
    </w:lvl>
    <w:lvl w:ilvl="1" w:tplc="5F00EE38">
      <w:numFmt w:val="bullet"/>
      <w:lvlText w:val="•"/>
      <w:lvlJc w:val="left"/>
      <w:pPr>
        <w:ind w:left="1960" w:hanging="361"/>
      </w:pPr>
      <w:rPr>
        <w:rFonts w:hint="default"/>
      </w:rPr>
    </w:lvl>
    <w:lvl w:ilvl="2" w:tplc="6F4C17D2">
      <w:numFmt w:val="bullet"/>
      <w:lvlText w:val="•"/>
      <w:lvlJc w:val="left"/>
      <w:pPr>
        <w:ind w:left="3040" w:hanging="361"/>
      </w:pPr>
      <w:rPr>
        <w:rFonts w:hint="default"/>
      </w:rPr>
    </w:lvl>
    <w:lvl w:ilvl="3" w:tplc="363603B0">
      <w:numFmt w:val="bullet"/>
      <w:lvlText w:val="•"/>
      <w:lvlJc w:val="left"/>
      <w:pPr>
        <w:ind w:left="4120" w:hanging="361"/>
      </w:pPr>
      <w:rPr>
        <w:rFonts w:hint="default"/>
      </w:rPr>
    </w:lvl>
    <w:lvl w:ilvl="4" w:tplc="CCC2B4CA">
      <w:numFmt w:val="bullet"/>
      <w:lvlText w:val="•"/>
      <w:lvlJc w:val="left"/>
      <w:pPr>
        <w:ind w:left="5200" w:hanging="361"/>
      </w:pPr>
      <w:rPr>
        <w:rFonts w:hint="default"/>
      </w:rPr>
    </w:lvl>
    <w:lvl w:ilvl="5" w:tplc="4A4E026C">
      <w:numFmt w:val="bullet"/>
      <w:lvlText w:val="•"/>
      <w:lvlJc w:val="left"/>
      <w:pPr>
        <w:ind w:left="6280" w:hanging="361"/>
      </w:pPr>
      <w:rPr>
        <w:rFonts w:hint="default"/>
      </w:rPr>
    </w:lvl>
    <w:lvl w:ilvl="6" w:tplc="34645D8A">
      <w:numFmt w:val="bullet"/>
      <w:lvlText w:val="•"/>
      <w:lvlJc w:val="left"/>
      <w:pPr>
        <w:ind w:left="7360" w:hanging="361"/>
      </w:pPr>
      <w:rPr>
        <w:rFonts w:hint="default"/>
      </w:rPr>
    </w:lvl>
    <w:lvl w:ilvl="7" w:tplc="E3607420">
      <w:numFmt w:val="bullet"/>
      <w:lvlText w:val="•"/>
      <w:lvlJc w:val="left"/>
      <w:pPr>
        <w:ind w:left="8440" w:hanging="361"/>
      </w:pPr>
      <w:rPr>
        <w:rFonts w:hint="default"/>
      </w:rPr>
    </w:lvl>
    <w:lvl w:ilvl="8" w:tplc="4DFE8166">
      <w:numFmt w:val="bullet"/>
      <w:lvlText w:val="•"/>
      <w:lvlJc w:val="left"/>
      <w:pPr>
        <w:ind w:left="9520" w:hanging="361"/>
      </w:pPr>
      <w:rPr>
        <w:rFonts w:hint="default"/>
      </w:rPr>
    </w:lvl>
  </w:abstractNum>
  <w:num w:numId="1" w16cid:durableId="481965199">
    <w:abstractNumId w:val="9"/>
  </w:num>
  <w:num w:numId="2" w16cid:durableId="418872959">
    <w:abstractNumId w:val="3"/>
  </w:num>
  <w:num w:numId="3" w16cid:durableId="592207619">
    <w:abstractNumId w:val="7"/>
  </w:num>
  <w:num w:numId="4" w16cid:durableId="1424453139">
    <w:abstractNumId w:val="5"/>
  </w:num>
  <w:num w:numId="5" w16cid:durableId="538854723">
    <w:abstractNumId w:val="2"/>
  </w:num>
  <w:num w:numId="6" w16cid:durableId="893657855">
    <w:abstractNumId w:val="6"/>
  </w:num>
  <w:num w:numId="7" w16cid:durableId="306907006">
    <w:abstractNumId w:val="4"/>
  </w:num>
  <w:num w:numId="8" w16cid:durableId="568803760">
    <w:abstractNumId w:val="0"/>
  </w:num>
  <w:num w:numId="9" w16cid:durableId="1078288451">
    <w:abstractNumId w:val="1"/>
  </w:num>
  <w:num w:numId="10" w16cid:durableId="18769613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824"/>
    <w:rsid w:val="00002A1B"/>
    <w:rsid w:val="000041C5"/>
    <w:rsid w:val="000052B5"/>
    <w:rsid w:val="000262BE"/>
    <w:rsid w:val="0003175F"/>
    <w:rsid w:val="00036396"/>
    <w:rsid w:val="000615ED"/>
    <w:rsid w:val="0006776C"/>
    <w:rsid w:val="00073F4A"/>
    <w:rsid w:val="000760FE"/>
    <w:rsid w:val="00084649"/>
    <w:rsid w:val="000A3914"/>
    <w:rsid w:val="000B059E"/>
    <w:rsid w:val="000C0387"/>
    <w:rsid w:val="000C7D55"/>
    <w:rsid w:val="000D2118"/>
    <w:rsid w:val="000E0E89"/>
    <w:rsid w:val="000E11B4"/>
    <w:rsid w:val="000E1AEE"/>
    <w:rsid w:val="000E1CFE"/>
    <w:rsid w:val="001024E3"/>
    <w:rsid w:val="00103049"/>
    <w:rsid w:val="00115BA8"/>
    <w:rsid w:val="00115E59"/>
    <w:rsid w:val="00135315"/>
    <w:rsid w:val="00141B12"/>
    <w:rsid w:val="00144E9D"/>
    <w:rsid w:val="00145A25"/>
    <w:rsid w:val="00161769"/>
    <w:rsid w:val="00174154"/>
    <w:rsid w:val="00186D84"/>
    <w:rsid w:val="00196F63"/>
    <w:rsid w:val="00197429"/>
    <w:rsid w:val="001A4656"/>
    <w:rsid w:val="001E1311"/>
    <w:rsid w:val="001E2698"/>
    <w:rsid w:val="001F261C"/>
    <w:rsid w:val="001F4CE2"/>
    <w:rsid w:val="001F5BE4"/>
    <w:rsid w:val="00200824"/>
    <w:rsid w:val="0020384E"/>
    <w:rsid w:val="0021351B"/>
    <w:rsid w:val="00223789"/>
    <w:rsid w:val="00245BA4"/>
    <w:rsid w:val="0026406E"/>
    <w:rsid w:val="002649C9"/>
    <w:rsid w:val="00266769"/>
    <w:rsid w:val="00285444"/>
    <w:rsid w:val="002866C4"/>
    <w:rsid w:val="00287830"/>
    <w:rsid w:val="0029368A"/>
    <w:rsid w:val="002A2BE4"/>
    <w:rsid w:val="002B3253"/>
    <w:rsid w:val="002C6B2F"/>
    <w:rsid w:val="002D2BF1"/>
    <w:rsid w:val="002E2D6E"/>
    <w:rsid w:val="002F0646"/>
    <w:rsid w:val="002F3DFA"/>
    <w:rsid w:val="003036A0"/>
    <w:rsid w:val="0030616C"/>
    <w:rsid w:val="00312E80"/>
    <w:rsid w:val="003145C1"/>
    <w:rsid w:val="00315C7E"/>
    <w:rsid w:val="003229F2"/>
    <w:rsid w:val="00326116"/>
    <w:rsid w:val="003270DF"/>
    <w:rsid w:val="003305FA"/>
    <w:rsid w:val="00341C18"/>
    <w:rsid w:val="003439DE"/>
    <w:rsid w:val="00344470"/>
    <w:rsid w:val="00354519"/>
    <w:rsid w:val="00355EB4"/>
    <w:rsid w:val="00365B1B"/>
    <w:rsid w:val="00366E23"/>
    <w:rsid w:val="00380AF0"/>
    <w:rsid w:val="00386A27"/>
    <w:rsid w:val="003943FF"/>
    <w:rsid w:val="0039577F"/>
    <w:rsid w:val="003A1959"/>
    <w:rsid w:val="003A7A33"/>
    <w:rsid w:val="003B3AE6"/>
    <w:rsid w:val="003C0856"/>
    <w:rsid w:val="003D1562"/>
    <w:rsid w:val="003F0937"/>
    <w:rsid w:val="003F3C3E"/>
    <w:rsid w:val="004002A6"/>
    <w:rsid w:val="00402825"/>
    <w:rsid w:val="004055D7"/>
    <w:rsid w:val="00411F23"/>
    <w:rsid w:val="00422608"/>
    <w:rsid w:val="00434F82"/>
    <w:rsid w:val="0044419A"/>
    <w:rsid w:val="00446D45"/>
    <w:rsid w:val="004631B1"/>
    <w:rsid w:val="00473EEB"/>
    <w:rsid w:val="00481CF4"/>
    <w:rsid w:val="00484AE6"/>
    <w:rsid w:val="00494ED6"/>
    <w:rsid w:val="004A2CEC"/>
    <w:rsid w:val="004A5A5B"/>
    <w:rsid w:val="004B364A"/>
    <w:rsid w:val="004B3A41"/>
    <w:rsid w:val="004B3D8D"/>
    <w:rsid w:val="004B6678"/>
    <w:rsid w:val="004D18EF"/>
    <w:rsid w:val="004D6FC7"/>
    <w:rsid w:val="004E1BE1"/>
    <w:rsid w:val="004E65BC"/>
    <w:rsid w:val="004F2736"/>
    <w:rsid w:val="004F4865"/>
    <w:rsid w:val="005011EF"/>
    <w:rsid w:val="00517537"/>
    <w:rsid w:val="0052316F"/>
    <w:rsid w:val="0054114E"/>
    <w:rsid w:val="005415F2"/>
    <w:rsid w:val="005535A1"/>
    <w:rsid w:val="00567BFB"/>
    <w:rsid w:val="005757DB"/>
    <w:rsid w:val="00582030"/>
    <w:rsid w:val="005B303D"/>
    <w:rsid w:val="005C4637"/>
    <w:rsid w:val="005C5A74"/>
    <w:rsid w:val="005C64CC"/>
    <w:rsid w:val="005D7C7E"/>
    <w:rsid w:val="005E18EB"/>
    <w:rsid w:val="005E5A42"/>
    <w:rsid w:val="0060088B"/>
    <w:rsid w:val="006114F5"/>
    <w:rsid w:val="00613292"/>
    <w:rsid w:val="0061428A"/>
    <w:rsid w:val="00623066"/>
    <w:rsid w:val="00630B0C"/>
    <w:rsid w:val="00655728"/>
    <w:rsid w:val="00667416"/>
    <w:rsid w:val="006675D1"/>
    <w:rsid w:val="00671456"/>
    <w:rsid w:val="006737D6"/>
    <w:rsid w:val="0068638B"/>
    <w:rsid w:val="00690DE5"/>
    <w:rsid w:val="006A2C97"/>
    <w:rsid w:val="006B235F"/>
    <w:rsid w:val="006B55CC"/>
    <w:rsid w:val="006C0C38"/>
    <w:rsid w:val="006C0F34"/>
    <w:rsid w:val="006D2EA1"/>
    <w:rsid w:val="006E1CCD"/>
    <w:rsid w:val="006E7C79"/>
    <w:rsid w:val="006E7FD3"/>
    <w:rsid w:val="0071366E"/>
    <w:rsid w:val="007161C1"/>
    <w:rsid w:val="00722B61"/>
    <w:rsid w:val="007336D9"/>
    <w:rsid w:val="00744806"/>
    <w:rsid w:val="00752FAF"/>
    <w:rsid w:val="00761073"/>
    <w:rsid w:val="00765828"/>
    <w:rsid w:val="00773F77"/>
    <w:rsid w:val="00774310"/>
    <w:rsid w:val="00784C9B"/>
    <w:rsid w:val="00790C4C"/>
    <w:rsid w:val="0079648C"/>
    <w:rsid w:val="007A5D58"/>
    <w:rsid w:val="007B38D2"/>
    <w:rsid w:val="007C2442"/>
    <w:rsid w:val="007C462C"/>
    <w:rsid w:val="007D2031"/>
    <w:rsid w:val="007D455C"/>
    <w:rsid w:val="007D4F76"/>
    <w:rsid w:val="007E07AB"/>
    <w:rsid w:val="007F1441"/>
    <w:rsid w:val="007F6BC3"/>
    <w:rsid w:val="007F74EA"/>
    <w:rsid w:val="0080216A"/>
    <w:rsid w:val="00802BD8"/>
    <w:rsid w:val="00816113"/>
    <w:rsid w:val="008331E6"/>
    <w:rsid w:val="00836E19"/>
    <w:rsid w:val="00837E11"/>
    <w:rsid w:val="008405D4"/>
    <w:rsid w:val="00840FCF"/>
    <w:rsid w:val="008423F8"/>
    <w:rsid w:val="00855EBC"/>
    <w:rsid w:val="00860F34"/>
    <w:rsid w:val="0086301C"/>
    <w:rsid w:val="00864662"/>
    <w:rsid w:val="00880F1C"/>
    <w:rsid w:val="00890B5C"/>
    <w:rsid w:val="008929B5"/>
    <w:rsid w:val="00892AD1"/>
    <w:rsid w:val="00893AB7"/>
    <w:rsid w:val="008B211E"/>
    <w:rsid w:val="008B335F"/>
    <w:rsid w:val="008B56A1"/>
    <w:rsid w:val="008D29A3"/>
    <w:rsid w:val="008D4EF3"/>
    <w:rsid w:val="008E2EC9"/>
    <w:rsid w:val="00905EA3"/>
    <w:rsid w:val="00912522"/>
    <w:rsid w:val="0092675A"/>
    <w:rsid w:val="00927325"/>
    <w:rsid w:val="00930B41"/>
    <w:rsid w:val="00934EFA"/>
    <w:rsid w:val="00940760"/>
    <w:rsid w:val="00966476"/>
    <w:rsid w:val="00971180"/>
    <w:rsid w:val="009720DE"/>
    <w:rsid w:val="009733A1"/>
    <w:rsid w:val="009912C5"/>
    <w:rsid w:val="0099663B"/>
    <w:rsid w:val="009A56A0"/>
    <w:rsid w:val="009B21A5"/>
    <w:rsid w:val="009C7161"/>
    <w:rsid w:val="009D01D1"/>
    <w:rsid w:val="009D4B23"/>
    <w:rsid w:val="009E3608"/>
    <w:rsid w:val="009E4DE6"/>
    <w:rsid w:val="009F18C1"/>
    <w:rsid w:val="009F31D4"/>
    <w:rsid w:val="00A025EE"/>
    <w:rsid w:val="00A030A6"/>
    <w:rsid w:val="00A12C1C"/>
    <w:rsid w:val="00A2084C"/>
    <w:rsid w:val="00A30622"/>
    <w:rsid w:val="00A40BA2"/>
    <w:rsid w:val="00A464C0"/>
    <w:rsid w:val="00A536D8"/>
    <w:rsid w:val="00A74196"/>
    <w:rsid w:val="00A8653E"/>
    <w:rsid w:val="00A86C73"/>
    <w:rsid w:val="00A91A2E"/>
    <w:rsid w:val="00A969D8"/>
    <w:rsid w:val="00AA1430"/>
    <w:rsid w:val="00AC04AA"/>
    <w:rsid w:val="00AC30E7"/>
    <w:rsid w:val="00B00D54"/>
    <w:rsid w:val="00B03330"/>
    <w:rsid w:val="00B04379"/>
    <w:rsid w:val="00B13B0F"/>
    <w:rsid w:val="00B233E9"/>
    <w:rsid w:val="00B2522F"/>
    <w:rsid w:val="00B32460"/>
    <w:rsid w:val="00B33E23"/>
    <w:rsid w:val="00B42C9F"/>
    <w:rsid w:val="00B5116E"/>
    <w:rsid w:val="00B642ED"/>
    <w:rsid w:val="00B6670A"/>
    <w:rsid w:val="00B67C93"/>
    <w:rsid w:val="00B706BD"/>
    <w:rsid w:val="00B71F68"/>
    <w:rsid w:val="00B72B34"/>
    <w:rsid w:val="00B7320F"/>
    <w:rsid w:val="00B76D49"/>
    <w:rsid w:val="00B83DC1"/>
    <w:rsid w:val="00B86F40"/>
    <w:rsid w:val="00BA75CF"/>
    <w:rsid w:val="00BB3337"/>
    <w:rsid w:val="00BB5C8C"/>
    <w:rsid w:val="00BC01FD"/>
    <w:rsid w:val="00BC36A3"/>
    <w:rsid w:val="00BC6C92"/>
    <w:rsid w:val="00BF1521"/>
    <w:rsid w:val="00BF2BF8"/>
    <w:rsid w:val="00C14B4E"/>
    <w:rsid w:val="00C36BCF"/>
    <w:rsid w:val="00C37850"/>
    <w:rsid w:val="00C51824"/>
    <w:rsid w:val="00C51E68"/>
    <w:rsid w:val="00C52CD7"/>
    <w:rsid w:val="00C705FD"/>
    <w:rsid w:val="00C76ADB"/>
    <w:rsid w:val="00C80AEA"/>
    <w:rsid w:val="00C84008"/>
    <w:rsid w:val="00D279C4"/>
    <w:rsid w:val="00D32BE0"/>
    <w:rsid w:val="00D43E8C"/>
    <w:rsid w:val="00D4547C"/>
    <w:rsid w:val="00D54A8A"/>
    <w:rsid w:val="00D6762E"/>
    <w:rsid w:val="00D77CF1"/>
    <w:rsid w:val="00D93B67"/>
    <w:rsid w:val="00DB13C6"/>
    <w:rsid w:val="00DF7AC1"/>
    <w:rsid w:val="00E06EDF"/>
    <w:rsid w:val="00E362C9"/>
    <w:rsid w:val="00E46E03"/>
    <w:rsid w:val="00E57E33"/>
    <w:rsid w:val="00E64DD7"/>
    <w:rsid w:val="00E67DCF"/>
    <w:rsid w:val="00E82179"/>
    <w:rsid w:val="00EA008E"/>
    <w:rsid w:val="00EA4704"/>
    <w:rsid w:val="00EB3848"/>
    <w:rsid w:val="00EC2EBB"/>
    <w:rsid w:val="00EC4630"/>
    <w:rsid w:val="00EC66AC"/>
    <w:rsid w:val="00ED029A"/>
    <w:rsid w:val="00ED183C"/>
    <w:rsid w:val="00EE3B68"/>
    <w:rsid w:val="00EE6BD7"/>
    <w:rsid w:val="00EF6694"/>
    <w:rsid w:val="00F07278"/>
    <w:rsid w:val="00F13E99"/>
    <w:rsid w:val="00F24C69"/>
    <w:rsid w:val="00F27D44"/>
    <w:rsid w:val="00F340B9"/>
    <w:rsid w:val="00F4723D"/>
    <w:rsid w:val="00F57784"/>
    <w:rsid w:val="00F73F7E"/>
    <w:rsid w:val="00F85C6D"/>
    <w:rsid w:val="00F87F62"/>
    <w:rsid w:val="00F925B3"/>
    <w:rsid w:val="00FB70D3"/>
    <w:rsid w:val="00FC218F"/>
    <w:rsid w:val="00FC3547"/>
    <w:rsid w:val="00FC3D48"/>
    <w:rsid w:val="00FC420A"/>
    <w:rsid w:val="00FE179F"/>
    <w:rsid w:val="00FF2A70"/>
    <w:rsid w:val="00FF2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D693E"/>
  <w15:docId w15:val="{BC83D638-3418-4467-9C22-D15EFAA0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88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34"/>
    <w:qFormat/>
    <w:pPr>
      <w:ind w:left="8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D18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8EF"/>
    <w:rPr>
      <w:rFonts w:ascii="Segoe UI" w:eastAsia="Times New Roman" w:hAnsi="Segoe UI" w:cs="Segoe UI"/>
      <w:sz w:val="18"/>
      <w:szCs w:val="18"/>
    </w:rPr>
  </w:style>
  <w:style w:type="character" w:styleId="Hyperlink">
    <w:name w:val="Hyperlink"/>
    <w:basedOn w:val="DefaultParagraphFont"/>
    <w:uiPriority w:val="99"/>
    <w:unhideWhenUsed/>
    <w:rsid w:val="00B32460"/>
    <w:rPr>
      <w:color w:val="0563C1"/>
      <w:u w:val="single"/>
    </w:rPr>
  </w:style>
  <w:style w:type="character" w:styleId="FollowedHyperlink">
    <w:name w:val="FollowedHyperlink"/>
    <w:basedOn w:val="DefaultParagraphFont"/>
    <w:uiPriority w:val="99"/>
    <w:semiHidden/>
    <w:unhideWhenUsed/>
    <w:rsid w:val="00B32460"/>
    <w:rPr>
      <w:color w:val="800080" w:themeColor="followedHyperlink"/>
      <w:u w:val="single"/>
    </w:rPr>
  </w:style>
  <w:style w:type="character" w:styleId="UnresolvedMention">
    <w:name w:val="Unresolved Mention"/>
    <w:basedOn w:val="DefaultParagraphFont"/>
    <w:uiPriority w:val="99"/>
    <w:semiHidden/>
    <w:unhideWhenUsed/>
    <w:rsid w:val="006675D1"/>
    <w:rPr>
      <w:color w:val="605E5C"/>
      <w:shd w:val="clear" w:color="auto" w:fill="E1DFDD"/>
    </w:rPr>
  </w:style>
  <w:style w:type="paragraph" w:styleId="NormalWeb">
    <w:name w:val="Normal (Web)"/>
    <w:basedOn w:val="Normal"/>
    <w:uiPriority w:val="99"/>
    <w:semiHidden/>
    <w:unhideWhenUsed/>
    <w:rsid w:val="00761073"/>
    <w:pPr>
      <w:widowControl/>
      <w:autoSpaceDE/>
      <w:autoSpaceDN/>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52316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0040">
      <w:bodyDiv w:val="1"/>
      <w:marLeft w:val="0"/>
      <w:marRight w:val="0"/>
      <w:marTop w:val="0"/>
      <w:marBottom w:val="0"/>
      <w:divBdr>
        <w:top w:val="none" w:sz="0" w:space="0" w:color="auto"/>
        <w:left w:val="none" w:sz="0" w:space="0" w:color="auto"/>
        <w:bottom w:val="none" w:sz="0" w:space="0" w:color="auto"/>
        <w:right w:val="none" w:sz="0" w:space="0" w:color="auto"/>
      </w:divBdr>
    </w:div>
    <w:div w:id="73095050">
      <w:bodyDiv w:val="1"/>
      <w:marLeft w:val="0"/>
      <w:marRight w:val="0"/>
      <w:marTop w:val="0"/>
      <w:marBottom w:val="0"/>
      <w:divBdr>
        <w:top w:val="none" w:sz="0" w:space="0" w:color="auto"/>
        <w:left w:val="none" w:sz="0" w:space="0" w:color="auto"/>
        <w:bottom w:val="none" w:sz="0" w:space="0" w:color="auto"/>
        <w:right w:val="none" w:sz="0" w:space="0" w:color="auto"/>
      </w:divBdr>
    </w:div>
    <w:div w:id="87893482">
      <w:bodyDiv w:val="1"/>
      <w:marLeft w:val="0"/>
      <w:marRight w:val="0"/>
      <w:marTop w:val="0"/>
      <w:marBottom w:val="0"/>
      <w:divBdr>
        <w:top w:val="none" w:sz="0" w:space="0" w:color="auto"/>
        <w:left w:val="none" w:sz="0" w:space="0" w:color="auto"/>
        <w:bottom w:val="none" w:sz="0" w:space="0" w:color="auto"/>
        <w:right w:val="none" w:sz="0" w:space="0" w:color="auto"/>
      </w:divBdr>
    </w:div>
    <w:div w:id="116070207">
      <w:bodyDiv w:val="1"/>
      <w:marLeft w:val="0"/>
      <w:marRight w:val="0"/>
      <w:marTop w:val="0"/>
      <w:marBottom w:val="0"/>
      <w:divBdr>
        <w:top w:val="none" w:sz="0" w:space="0" w:color="auto"/>
        <w:left w:val="none" w:sz="0" w:space="0" w:color="auto"/>
        <w:bottom w:val="none" w:sz="0" w:space="0" w:color="auto"/>
        <w:right w:val="none" w:sz="0" w:space="0" w:color="auto"/>
      </w:divBdr>
    </w:div>
    <w:div w:id="219481720">
      <w:bodyDiv w:val="1"/>
      <w:marLeft w:val="0"/>
      <w:marRight w:val="0"/>
      <w:marTop w:val="0"/>
      <w:marBottom w:val="0"/>
      <w:divBdr>
        <w:top w:val="none" w:sz="0" w:space="0" w:color="auto"/>
        <w:left w:val="none" w:sz="0" w:space="0" w:color="auto"/>
        <w:bottom w:val="none" w:sz="0" w:space="0" w:color="auto"/>
        <w:right w:val="none" w:sz="0" w:space="0" w:color="auto"/>
      </w:divBdr>
    </w:div>
    <w:div w:id="229778552">
      <w:bodyDiv w:val="1"/>
      <w:marLeft w:val="0"/>
      <w:marRight w:val="0"/>
      <w:marTop w:val="0"/>
      <w:marBottom w:val="0"/>
      <w:divBdr>
        <w:top w:val="none" w:sz="0" w:space="0" w:color="auto"/>
        <w:left w:val="none" w:sz="0" w:space="0" w:color="auto"/>
        <w:bottom w:val="none" w:sz="0" w:space="0" w:color="auto"/>
        <w:right w:val="none" w:sz="0" w:space="0" w:color="auto"/>
      </w:divBdr>
    </w:div>
    <w:div w:id="232354420">
      <w:bodyDiv w:val="1"/>
      <w:marLeft w:val="0"/>
      <w:marRight w:val="0"/>
      <w:marTop w:val="0"/>
      <w:marBottom w:val="0"/>
      <w:divBdr>
        <w:top w:val="none" w:sz="0" w:space="0" w:color="auto"/>
        <w:left w:val="none" w:sz="0" w:space="0" w:color="auto"/>
        <w:bottom w:val="none" w:sz="0" w:space="0" w:color="auto"/>
        <w:right w:val="none" w:sz="0" w:space="0" w:color="auto"/>
      </w:divBdr>
    </w:div>
    <w:div w:id="394935795">
      <w:bodyDiv w:val="1"/>
      <w:marLeft w:val="0"/>
      <w:marRight w:val="0"/>
      <w:marTop w:val="0"/>
      <w:marBottom w:val="0"/>
      <w:divBdr>
        <w:top w:val="none" w:sz="0" w:space="0" w:color="auto"/>
        <w:left w:val="none" w:sz="0" w:space="0" w:color="auto"/>
        <w:bottom w:val="none" w:sz="0" w:space="0" w:color="auto"/>
        <w:right w:val="none" w:sz="0" w:space="0" w:color="auto"/>
      </w:divBdr>
    </w:div>
    <w:div w:id="606350481">
      <w:bodyDiv w:val="1"/>
      <w:marLeft w:val="0"/>
      <w:marRight w:val="0"/>
      <w:marTop w:val="0"/>
      <w:marBottom w:val="0"/>
      <w:divBdr>
        <w:top w:val="none" w:sz="0" w:space="0" w:color="auto"/>
        <w:left w:val="none" w:sz="0" w:space="0" w:color="auto"/>
        <w:bottom w:val="none" w:sz="0" w:space="0" w:color="auto"/>
        <w:right w:val="none" w:sz="0" w:space="0" w:color="auto"/>
      </w:divBdr>
    </w:div>
    <w:div w:id="699429803">
      <w:bodyDiv w:val="1"/>
      <w:marLeft w:val="0"/>
      <w:marRight w:val="0"/>
      <w:marTop w:val="0"/>
      <w:marBottom w:val="0"/>
      <w:divBdr>
        <w:top w:val="none" w:sz="0" w:space="0" w:color="auto"/>
        <w:left w:val="none" w:sz="0" w:space="0" w:color="auto"/>
        <w:bottom w:val="none" w:sz="0" w:space="0" w:color="auto"/>
        <w:right w:val="none" w:sz="0" w:space="0" w:color="auto"/>
      </w:divBdr>
    </w:div>
    <w:div w:id="763384819">
      <w:bodyDiv w:val="1"/>
      <w:marLeft w:val="0"/>
      <w:marRight w:val="0"/>
      <w:marTop w:val="0"/>
      <w:marBottom w:val="0"/>
      <w:divBdr>
        <w:top w:val="none" w:sz="0" w:space="0" w:color="auto"/>
        <w:left w:val="none" w:sz="0" w:space="0" w:color="auto"/>
        <w:bottom w:val="none" w:sz="0" w:space="0" w:color="auto"/>
        <w:right w:val="none" w:sz="0" w:space="0" w:color="auto"/>
      </w:divBdr>
    </w:div>
    <w:div w:id="793717289">
      <w:bodyDiv w:val="1"/>
      <w:marLeft w:val="0"/>
      <w:marRight w:val="0"/>
      <w:marTop w:val="0"/>
      <w:marBottom w:val="0"/>
      <w:divBdr>
        <w:top w:val="none" w:sz="0" w:space="0" w:color="auto"/>
        <w:left w:val="none" w:sz="0" w:space="0" w:color="auto"/>
        <w:bottom w:val="none" w:sz="0" w:space="0" w:color="auto"/>
        <w:right w:val="none" w:sz="0" w:space="0" w:color="auto"/>
      </w:divBdr>
    </w:div>
    <w:div w:id="881674414">
      <w:bodyDiv w:val="1"/>
      <w:marLeft w:val="0"/>
      <w:marRight w:val="0"/>
      <w:marTop w:val="0"/>
      <w:marBottom w:val="0"/>
      <w:divBdr>
        <w:top w:val="none" w:sz="0" w:space="0" w:color="auto"/>
        <w:left w:val="none" w:sz="0" w:space="0" w:color="auto"/>
        <w:bottom w:val="none" w:sz="0" w:space="0" w:color="auto"/>
        <w:right w:val="none" w:sz="0" w:space="0" w:color="auto"/>
      </w:divBdr>
    </w:div>
    <w:div w:id="978339116">
      <w:bodyDiv w:val="1"/>
      <w:marLeft w:val="0"/>
      <w:marRight w:val="0"/>
      <w:marTop w:val="0"/>
      <w:marBottom w:val="0"/>
      <w:divBdr>
        <w:top w:val="none" w:sz="0" w:space="0" w:color="auto"/>
        <w:left w:val="none" w:sz="0" w:space="0" w:color="auto"/>
        <w:bottom w:val="none" w:sz="0" w:space="0" w:color="auto"/>
        <w:right w:val="none" w:sz="0" w:space="0" w:color="auto"/>
      </w:divBdr>
    </w:div>
    <w:div w:id="990330296">
      <w:bodyDiv w:val="1"/>
      <w:marLeft w:val="0"/>
      <w:marRight w:val="0"/>
      <w:marTop w:val="0"/>
      <w:marBottom w:val="0"/>
      <w:divBdr>
        <w:top w:val="none" w:sz="0" w:space="0" w:color="auto"/>
        <w:left w:val="none" w:sz="0" w:space="0" w:color="auto"/>
        <w:bottom w:val="none" w:sz="0" w:space="0" w:color="auto"/>
        <w:right w:val="none" w:sz="0" w:space="0" w:color="auto"/>
      </w:divBdr>
      <w:divsChild>
        <w:div w:id="511452005">
          <w:marLeft w:val="0"/>
          <w:marRight w:val="0"/>
          <w:marTop w:val="360"/>
          <w:marBottom w:val="150"/>
          <w:divBdr>
            <w:top w:val="none" w:sz="0" w:space="0" w:color="auto"/>
            <w:left w:val="none" w:sz="0" w:space="0" w:color="auto"/>
            <w:bottom w:val="none" w:sz="0" w:space="0" w:color="auto"/>
            <w:right w:val="none" w:sz="0" w:space="0" w:color="auto"/>
          </w:divBdr>
        </w:div>
        <w:div w:id="1907907971">
          <w:marLeft w:val="0"/>
          <w:marRight w:val="0"/>
          <w:marTop w:val="0"/>
          <w:marBottom w:val="0"/>
          <w:divBdr>
            <w:top w:val="none" w:sz="0" w:space="0" w:color="auto"/>
            <w:left w:val="none" w:sz="0" w:space="0" w:color="auto"/>
            <w:bottom w:val="none" w:sz="0" w:space="0" w:color="auto"/>
            <w:right w:val="none" w:sz="0" w:space="0" w:color="auto"/>
          </w:divBdr>
          <w:divsChild>
            <w:div w:id="1608925502">
              <w:marLeft w:val="0"/>
              <w:marRight w:val="0"/>
              <w:marTop w:val="0"/>
              <w:marBottom w:val="0"/>
              <w:divBdr>
                <w:top w:val="none" w:sz="0" w:space="0" w:color="auto"/>
                <w:left w:val="none" w:sz="0" w:space="0" w:color="auto"/>
                <w:bottom w:val="none" w:sz="0" w:space="0" w:color="auto"/>
                <w:right w:val="none" w:sz="0" w:space="0" w:color="auto"/>
              </w:divBdr>
            </w:div>
          </w:divsChild>
        </w:div>
        <w:div w:id="400443889">
          <w:marLeft w:val="0"/>
          <w:marRight w:val="0"/>
          <w:marTop w:val="150"/>
          <w:marBottom w:val="300"/>
          <w:divBdr>
            <w:top w:val="none" w:sz="0" w:space="0" w:color="auto"/>
            <w:left w:val="none" w:sz="0" w:space="0" w:color="auto"/>
            <w:bottom w:val="none" w:sz="0" w:space="0" w:color="auto"/>
            <w:right w:val="none" w:sz="0" w:space="0" w:color="auto"/>
          </w:divBdr>
        </w:div>
      </w:divsChild>
    </w:div>
    <w:div w:id="1021586689">
      <w:bodyDiv w:val="1"/>
      <w:marLeft w:val="0"/>
      <w:marRight w:val="0"/>
      <w:marTop w:val="0"/>
      <w:marBottom w:val="0"/>
      <w:divBdr>
        <w:top w:val="none" w:sz="0" w:space="0" w:color="auto"/>
        <w:left w:val="none" w:sz="0" w:space="0" w:color="auto"/>
        <w:bottom w:val="none" w:sz="0" w:space="0" w:color="auto"/>
        <w:right w:val="none" w:sz="0" w:space="0" w:color="auto"/>
      </w:divBdr>
    </w:div>
    <w:div w:id="1039473501">
      <w:bodyDiv w:val="1"/>
      <w:marLeft w:val="0"/>
      <w:marRight w:val="0"/>
      <w:marTop w:val="0"/>
      <w:marBottom w:val="0"/>
      <w:divBdr>
        <w:top w:val="none" w:sz="0" w:space="0" w:color="auto"/>
        <w:left w:val="none" w:sz="0" w:space="0" w:color="auto"/>
        <w:bottom w:val="none" w:sz="0" w:space="0" w:color="auto"/>
        <w:right w:val="none" w:sz="0" w:space="0" w:color="auto"/>
      </w:divBdr>
    </w:div>
    <w:div w:id="1128353671">
      <w:bodyDiv w:val="1"/>
      <w:marLeft w:val="0"/>
      <w:marRight w:val="0"/>
      <w:marTop w:val="0"/>
      <w:marBottom w:val="0"/>
      <w:divBdr>
        <w:top w:val="none" w:sz="0" w:space="0" w:color="auto"/>
        <w:left w:val="none" w:sz="0" w:space="0" w:color="auto"/>
        <w:bottom w:val="none" w:sz="0" w:space="0" w:color="auto"/>
        <w:right w:val="none" w:sz="0" w:space="0" w:color="auto"/>
      </w:divBdr>
    </w:div>
    <w:div w:id="1341931565">
      <w:bodyDiv w:val="1"/>
      <w:marLeft w:val="0"/>
      <w:marRight w:val="0"/>
      <w:marTop w:val="0"/>
      <w:marBottom w:val="0"/>
      <w:divBdr>
        <w:top w:val="none" w:sz="0" w:space="0" w:color="auto"/>
        <w:left w:val="none" w:sz="0" w:space="0" w:color="auto"/>
        <w:bottom w:val="none" w:sz="0" w:space="0" w:color="auto"/>
        <w:right w:val="none" w:sz="0" w:space="0" w:color="auto"/>
      </w:divBdr>
    </w:div>
    <w:div w:id="1375539838">
      <w:bodyDiv w:val="1"/>
      <w:marLeft w:val="0"/>
      <w:marRight w:val="0"/>
      <w:marTop w:val="0"/>
      <w:marBottom w:val="0"/>
      <w:divBdr>
        <w:top w:val="none" w:sz="0" w:space="0" w:color="auto"/>
        <w:left w:val="none" w:sz="0" w:space="0" w:color="auto"/>
        <w:bottom w:val="none" w:sz="0" w:space="0" w:color="auto"/>
        <w:right w:val="none" w:sz="0" w:space="0" w:color="auto"/>
      </w:divBdr>
    </w:div>
    <w:div w:id="1377581594">
      <w:bodyDiv w:val="1"/>
      <w:marLeft w:val="0"/>
      <w:marRight w:val="0"/>
      <w:marTop w:val="0"/>
      <w:marBottom w:val="0"/>
      <w:divBdr>
        <w:top w:val="none" w:sz="0" w:space="0" w:color="auto"/>
        <w:left w:val="none" w:sz="0" w:space="0" w:color="auto"/>
        <w:bottom w:val="none" w:sz="0" w:space="0" w:color="auto"/>
        <w:right w:val="none" w:sz="0" w:space="0" w:color="auto"/>
      </w:divBdr>
    </w:div>
    <w:div w:id="1559365523">
      <w:bodyDiv w:val="1"/>
      <w:marLeft w:val="0"/>
      <w:marRight w:val="0"/>
      <w:marTop w:val="0"/>
      <w:marBottom w:val="0"/>
      <w:divBdr>
        <w:top w:val="none" w:sz="0" w:space="0" w:color="auto"/>
        <w:left w:val="none" w:sz="0" w:space="0" w:color="auto"/>
        <w:bottom w:val="none" w:sz="0" w:space="0" w:color="auto"/>
        <w:right w:val="none" w:sz="0" w:space="0" w:color="auto"/>
      </w:divBdr>
    </w:div>
    <w:div w:id="1591812656">
      <w:bodyDiv w:val="1"/>
      <w:marLeft w:val="0"/>
      <w:marRight w:val="0"/>
      <w:marTop w:val="0"/>
      <w:marBottom w:val="0"/>
      <w:divBdr>
        <w:top w:val="none" w:sz="0" w:space="0" w:color="auto"/>
        <w:left w:val="none" w:sz="0" w:space="0" w:color="auto"/>
        <w:bottom w:val="none" w:sz="0" w:space="0" w:color="auto"/>
        <w:right w:val="none" w:sz="0" w:space="0" w:color="auto"/>
      </w:divBdr>
    </w:div>
    <w:div w:id="1595169224">
      <w:bodyDiv w:val="1"/>
      <w:marLeft w:val="0"/>
      <w:marRight w:val="0"/>
      <w:marTop w:val="0"/>
      <w:marBottom w:val="0"/>
      <w:divBdr>
        <w:top w:val="none" w:sz="0" w:space="0" w:color="auto"/>
        <w:left w:val="none" w:sz="0" w:space="0" w:color="auto"/>
        <w:bottom w:val="none" w:sz="0" w:space="0" w:color="auto"/>
        <w:right w:val="none" w:sz="0" w:space="0" w:color="auto"/>
      </w:divBdr>
    </w:div>
    <w:div w:id="1808742632">
      <w:bodyDiv w:val="1"/>
      <w:marLeft w:val="0"/>
      <w:marRight w:val="0"/>
      <w:marTop w:val="0"/>
      <w:marBottom w:val="0"/>
      <w:divBdr>
        <w:top w:val="none" w:sz="0" w:space="0" w:color="auto"/>
        <w:left w:val="none" w:sz="0" w:space="0" w:color="auto"/>
        <w:bottom w:val="none" w:sz="0" w:space="0" w:color="auto"/>
        <w:right w:val="none" w:sz="0" w:space="0" w:color="auto"/>
      </w:divBdr>
    </w:div>
    <w:div w:id="1824927670">
      <w:bodyDiv w:val="1"/>
      <w:marLeft w:val="0"/>
      <w:marRight w:val="0"/>
      <w:marTop w:val="0"/>
      <w:marBottom w:val="0"/>
      <w:divBdr>
        <w:top w:val="none" w:sz="0" w:space="0" w:color="auto"/>
        <w:left w:val="none" w:sz="0" w:space="0" w:color="auto"/>
        <w:bottom w:val="none" w:sz="0" w:space="0" w:color="auto"/>
        <w:right w:val="none" w:sz="0" w:space="0" w:color="auto"/>
      </w:divBdr>
      <w:divsChild>
        <w:div w:id="1189755107">
          <w:marLeft w:val="0"/>
          <w:marRight w:val="0"/>
          <w:marTop w:val="0"/>
          <w:marBottom w:val="0"/>
          <w:divBdr>
            <w:top w:val="none" w:sz="0" w:space="0" w:color="auto"/>
            <w:left w:val="none" w:sz="0" w:space="0" w:color="auto"/>
            <w:bottom w:val="none" w:sz="0" w:space="0" w:color="auto"/>
            <w:right w:val="none" w:sz="0" w:space="0" w:color="auto"/>
          </w:divBdr>
        </w:div>
      </w:divsChild>
    </w:div>
    <w:div w:id="1863586554">
      <w:bodyDiv w:val="1"/>
      <w:marLeft w:val="0"/>
      <w:marRight w:val="0"/>
      <w:marTop w:val="0"/>
      <w:marBottom w:val="0"/>
      <w:divBdr>
        <w:top w:val="none" w:sz="0" w:space="0" w:color="auto"/>
        <w:left w:val="none" w:sz="0" w:space="0" w:color="auto"/>
        <w:bottom w:val="none" w:sz="0" w:space="0" w:color="auto"/>
        <w:right w:val="none" w:sz="0" w:space="0" w:color="auto"/>
      </w:divBdr>
    </w:div>
    <w:div w:id="1937134911">
      <w:bodyDiv w:val="1"/>
      <w:marLeft w:val="0"/>
      <w:marRight w:val="0"/>
      <w:marTop w:val="0"/>
      <w:marBottom w:val="0"/>
      <w:divBdr>
        <w:top w:val="none" w:sz="0" w:space="0" w:color="auto"/>
        <w:left w:val="none" w:sz="0" w:space="0" w:color="auto"/>
        <w:bottom w:val="none" w:sz="0" w:space="0" w:color="auto"/>
        <w:right w:val="none" w:sz="0" w:space="0" w:color="auto"/>
      </w:divBdr>
    </w:div>
    <w:div w:id="1976829094">
      <w:bodyDiv w:val="1"/>
      <w:marLeft w:val="0"/>
      <w:marRight w:val="0"/>
      <w:marTop w:val="0"/>
      <w:marBottom w:val="0"/>
      <w:divBdr>
        <w:top w:val="none" w:sz="0" w:space="0" w:color="auto"/>
        <w:left w:val="none" w:sz="0" w:space="0" w:color="auto"/>
        <w:bottom w:val="none" w:sz="0" w:space="0" w:color="auto"/>
        <w:right w:val="none" w:sz="0" w:space="0" w:color="auto"/>
      </w:divBdr>
    </w:div>
    <w:div w:id="2011180572">
      <w:bodyDiv w:val="1"/>
      <w:marLeft w:val="0"/>
      <w:marRight w:val="0"/>
      <w:marTop w:val="0"/>
      <w:marBottom w:val="0"/>
      <w:divBdr>
        <w:top w:val="none" w:sz="0" w:space="0" w:color="auto"/>
        <w:left w:val="none" w:sz="0" w:space="0" w:color="auto"/>
        <w:bottom w:val="none" w:sz="0" w:space="0" w:color="auto"/>
        <w:right w:val="none" w:sz="0" w:space="0" w:color="auto"/>
      </w:divBdr>
    </w:div>
    <w:div w:id="2063171492">
      <w:bodyDiv w:val="1"/>
      <w:marLeft w:val="0"/>
      <w:marRight w:val="0"/>
      <w:marTop w:val="0"/>
      <w:marBottom w:val="0"/>
      <w:divBdr>
        <w:top w:val="none" w:sz="0" w:space="0" w:color="auto"/>
        <w:left w:val="none" w:sz="0" w:space="0" w:color="auto"/>
        <w:bottom w:val="none" w:sz="0" w:space="0" w:color="auto"/>
        <w:right w:val="none" w:sz="0" w:space="0" w:color="auto"/>
      </w:divBdr>
    </w:div>
    <w:div w:id="2110663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atlantaregional.org/tc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tlantaregional.org/tc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D9C88-4B1B-4FC6-A7AE-476C56F8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Morgan Bray</cp:lastModifiedBy>
  <cp:revision>2</cp:revision>
  <cp:lastPrinted>2020-05-28T19:18:00Z</cp:lastPrinted>
  <dcterms:created xsi:type="dcterms:W3CDTF">2022-09-07T16:23:00Z</dcterms:created>
  <dcterms:modified xsi:type="dcterms:W3CDTF">2022-09-07T16:23:00Z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2019-02-01T00:00:00Z</vt:filetime>
  </property>
  <property fmtid="{D5CDD505-2E9C-101B-9397-08002B2CF9AE}" pid="3" name="Creator">
    <vt:lpwstr>Microsoft® Word for Office 365</vt:lpwstr>
  </property>
  <property fmtid="{D5CDD505-2E9C-101B-9397-08002B2CF9AE}" pid="4" name="LastSaved">
    <vt:filetime>2019-02-08T00:00:00Z</vt:filetime>
  </property>
</Properties>
</file>